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9" w:rsidRDefault="00DA7EDA" w:rsidP="00237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494C3D" w:rsidRDefault="002064F7" w:rsidP="00494C3D">
      <w:pPr>
        <w:pStyle w:val="2"/>
        <w:jc w:val="center"/>
      </w:pPr>
      <w:r>
        <w:rPr>
          <w:rFonts w:hint="eastAsia"/>
        </w:rPr>
        <w:t>商学院实验中心</w:t>
      </w:r>
      <w:r w:rsidR="005832C3">
        <w:rPr>
          <w:rFonts w:hint="eastAsia"/>
        </w:rPr>
        <w:t>单一窗口实务实习</w:t>
      </w:r>
      <w:r w:rsidR="00323476" w:rsidRPr="00323476">
        <w:rPr>
          <w:rFonts w:hint="eastAsia"/>
        </w:rPr>
        <w:t>平台</w:t>
      </w:r>
      <w:r>
        <w:rPr>
          <w:rFonts w:hint="eastAsia"/>
        </w:rPr>
        <w:t>采购参数</w:t>
      </w:r>
    </w:p>
    <w:p w:rsidR="00494C3D" w:rsidRPr="00FD0486" w:rsidRDefault="00494C3D" w:rsidP="00494C3D"/>
    <w:tbl>
      <w:tblPr>
        <w:tblStyle w:val="a7"/>
        <w:tblW w:w="5157" w:type="pct"/>
        <w:tblInd w:w="108" w:type="dxa"/>
        <w:tblLook w:val="04A0"/>
      </w:tblPr>
      <w:tblGrid>
        <w:gridCol w:w="8790"/>
      </w:tblGrid>
      <w:tr w:rsidR="005832C3" w:rsidRPr="009A3293" w:rsidTr="005832C3">
        <w:trPr>
          <w:trHeight w:val="7956"/>
        </w:trPr>
        <w:tc>
          <w:tcPr>
            <w:tcW w:w="5000" w:type="pct"/>
            <w:vAlign w:val="center"/>
          </w:tcPr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一、</w:t>
            </w:r>
            <w:r w:rsidR="00886CFB" w:rsidRPr="00D13755">
              <w:rPr>
                <w:rFonts w:hAnsi="宋体" w:hint="eastAsia"/>
              </w:rPr>
              <w:t>平台</w:t>
            </w:r>
            <w:r w:rsidRPr="00D13755">
              <w:rPr>
                <w:rFonts w:hAnsi="宋体" w:hint="eastAsia"/>
              </w:rPr>
              <w:t>系统</w:t>
            </w:r>
            <w:r w:rsidR="00886CFB" w:rsidRPr="00D13755">
              <w:rPr>
                <w:rFonts w:hAnsi="宋体" w:hint="eastAsia"/>
              </w:rPr>
              <w:t>的</w:t>
            </w:r>
            <w:r w:rsidRPr="00D13755">
              <w:rPr>
                <w:rFonts w:hAnsi="宋体" w:hint="eastAsia"/>
              </w:rPr>
              <w:t>基本功能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1.1国际贸易单一窗口实务实习平台，以中国国际贸易单一窗口为蓝本，结合企业实务案例，专门为院校教学设计。案例来自于大型报关、货代、国贸企业真实案例，业务更真实。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1.2采用B/S架构，通过互联网直接使用,系统的维护、升级集中在服务器端完成，易于部署和使用。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1.3★</w:t>
            </w:r>
            <w:r w:rsidR="00886CFB" w:rsidRPr="00D13755">
              <w:rPr>
                <w:rFonts w:hAnsi="宋体" w:hint="eastAsia"/>
              </w:rPr>
              <w:t>平台用于</w:t>
            </w:r>
            <w:bookmarkStart w:id="0" w:name="_GoBack"/>
            <w:bookmarkEnd w:id="0"/>
            <w:r w:rsidRPr="00D13755">
              <w:rPr>
                <w:rFonts w:hAnsi="宋体" w:hint="eastAsia"/>
              </w:rPr>
              <w:t>日常教学，集课程教学、业务视频、流程实践、平台录入于一体，提供一站式实务教学体系。提供证明材料加盖公章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1.4平台具备丰富的基础素材库，包括各类业务素材400余项。并具备新建导入功能，方便教师进行基础资源扩展。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1.5平台具备企业级数据支持：所有数据与国家“中国国际贸易单一窗口”平台标准完全一致，提供超过200个大类，80000余项基础数据支持，这些数据包括：各关区海关代码、各检验检疫机关代码、海关HS商品编码、商品规范申报要素、监管方式、征免性质、包装种类、所有国家、港口、出入境口岸等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二、实务</w:t>
            </w:r>
            <w:r w:rsidR="00886CFB" w:rsidRPr="00D13755">
              <w:rPr>
                <w:rFonts w:hAnsi="宋体" w:hint="eastAsia"/>
              </w:rPr>
              <w:t>平台的</w:t>
            </w:r>
            <w:r w:rsidRPr="00D13755">
              <w:rPr>
                <w:rFonts w:hAnsi="宋体" w:hint="eastAsia"/>
              </w:rPr>
              <w:t>教学功能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2.1以中国国际贸易单一窗口（singlewindow.cn）平台为背景开发，包括企业申报、货物申报、运输工具申报、舱单申报、许可证办理、原产地证办理、加工贸易等7大教学实习模块。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2.2平台通过实务案例、实务视频、实务流程指导等教学资源，让学生了解国际贸易单一窗口实务操作要点。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2.3每个任务模块均具备正版的实务操作视频指导，并嵌入实习案例，形成边学、边看、边操作的实习过程。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三、</w:t>
            </w:r>
            <w:r w:rsidR="00886CFB" w:rsidRPr="00D13755">
              <w:rPr>
                <w:rFonts w:hAnsi="宋体" w:hint="eastAsia"/>
              </w:rPr>
              <w:t>实务平台的</w:t>
            </w:r>
            <w:r w:rsidRPr="00D13755">
              <w:rPr>
                <w:rFonts w:hAnsi="宋体" w:hint="eastAsia"/>
              </w:rPr>
              <w:t>实习功能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3.1实务实习以中国国际贸易单一窗口（singlewindow.cn）平台为背景开发，分模块仿真操作，强化各岗位实务操作要领。所有实务操作案例均配有专业教程指导，即方便课堂教学实训，又满足学生自习需求。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3.2每个实务操作案例均设置清晰的任务流程线，在实习过程中，逐过程、逐进度的辅导学生</w:t>
            </w:r>
            <w:r w:rsidRPr="00D13755">
              <w:rPr>
                <w:rFonts w:hAnsi="宋体" w:hint="eastAsia"/>
              </w:rPr>
              <w:lastRenderedPageBreak/>
              <w:t>完成整个业务操作。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3.3实务实习系统共包括与实务教学模块配套的7大模块，具备10余个实务操作大类、超过50项实务操作案例，满足院校64个实务实习课时，具体任务模块如下：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3.3.1企业申报：企业“单一窗口”资质申报，包括商务部资质注册申请：包含企业基本信息录入、对外贸易经营者备案信息录入，资质申报，资质变更、查询和办理状态查询等子模块。海关企业资质申请：包含企业基本信息录入、投资人员信息录入、报关人员信息录入，资质申报，资质变更和查询等子模块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3.3.2★货物申报：“单一窗口”下关检合一的申报业务，包括：进口货物整合申报、出口货物整合申报。进口货物整合申报包含报关单表头、报关单表体、集装箱、随附单证等信息录入，</w:t>
            </w:r>
            <w:proofErr w:type="gramStart"/>
            <w:r w:rsidRPr="00D13755">
              <w:rPr>
                <w:rFonts w:hAnsi="宋体" w:hint="eastAsia"/>
              </w:rPr>
              <w:t>单修撤单</w:t>
            </w:r>
            <w:proofErr w:type="gramEnd"/>
            <w:r w:rsidRPr="00D13755">
              <w:rPr>
                <w:rFonts w:hAnsi="宋体" w:hint="eastAsia"/>
              </w:rPr>
              <w:t>功能，数据查询统计，申报回执状态查询等子模块。出口货物整合申报包含报关单表头、报关单表体、集装箱、随附单证等信息录入，修撤单功能，数据查询统计，申报回执状态查询等子模块。具体案例核心知识点涉及：法检、非法检、危险化工品、生鲜水果、修理物品、3C目录外申报、快件申报等。货物申报任务包含多种特殊案例：1。减免税货物申报 2.法检非法检货物申报 3.加工贸易申报 4.3c目录</w:t>
            </w:r>
            <w:proofErr w:type="gramStart"/>
            <w:r w:rsidRPr="00D13755">
              <w:rPr>
                <w:rFonts w:hAnsi="宋体" w:hint="eastAsia"/>
              </w:rPr>
              <w:t>外商品</w:t>
            </w:r>
            <w:proofErr w:type="gramEnd"/>
            <w:r w:rsidRPr="00D13755">
              <w:rPr>
                <w:rFonts w:hAnsi="宋体" w:hint="eastAsia"/>
              </w:rPr>
              <w:t>申报 5.生鲜水果食品申报 6.特殊材料和机电产品申报。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3.3.3★运输工具申报：包括运输工具备案、运输工具入境申报、运输工具出境申报。运输工具备案包含运输单位备案、运输工具信息备案、运输工具备案查询、运输单位查询等子模块。运输工具入境申报包含进境/港动态申报、进境/港单证申报、申报历史查询等子模块。运输工具出境申报包含出境/港动态申报、出境/港单证申报、申报历史查询等子模块。任务涵盖海运、空运、铁路、公路的运输工具出入境申报，除海运、空运国际贸易基本出入境申报外，还包括中国-欧盟专列（</w:t>
            </w:r>
            <w:proofErr w:type="gramStart"/>
            <w:r w:rsidRPr="00D13755">
              <w:rPr>
                <w:rFonts w:hAnsi="宋体" w:hint="eastAsia"/>
              </w:rPr>
              <w:t>如渝新欧</w:t>
            </w:r>
            <w:proofErr w:type="gramEnd"/>
            <w:r w:rsidRPr="00D13755">
              <w:rPr>
                <w:rFonts w:hAnsi="宋体" w:hint="eastAsia"/>
              </w:rPr>
              <w:t>专列等）申报案例。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3.3.4原产地证办理：包括原产地证基本信息录入、货物信息录入、原产地证申报、变更、查询、初始值设置、委托人维护等业务子模块。任务可以办理的原产地证包括一般原产地证、普惠制原产地证、中国-韩国自贸区原产地证、中国-东盟自贸区原产地证、亚太贸易协定证、中国-智利贸易区原产地证、中国-巴基斯坦贸易区原产地证、中国-秘鲁贸易区原产地证、海峡两岸原产地证、中国-澳大利亚自贸区原产地证、中国-哥斯达黎加自贸区原产地证、中国-新加坡贸易区原产地证、中国-新西兰贸易区原产地证、中国-冰岛自贸区原产地证、中国-瑞士自贸区原产地证等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3.3.5★ 舱单申报：涵盖海运、空运、铁路、公路各类运输工具舱单的申报业务。包括原始舱</w:t>
            </w:r>
            <w:r w:rsidRPr="00D13755">
              <w:rPr>
                <w:rFonts w:hAnsi="宋体" w:hint="eastAsia"/>
              </w:rPr>
              <w:lastRenderedPageBreak/>
              <w:t>单数据录入、原始舱单申报、原始舱单变更申请、原始舱单删除申请、预配舱单数据录入、预配舱单申报、预配舱单变更申请、预配舱单删除申请，运抵报告，装配舱单录入，综合查询等业务子模块。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3.3.6许可证办理：包括各类许可证的单证申请信息录入、单证申报、单证撤销、单证查询、统计查询等业务子模块。任务可以办理的许可证包括机电产品自动进口许可证、非机电产品自动进口许可证、野生动植物进出口证书等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3.3.7★金关二期（加工贸易）：加工贸易手册账册的申请报核、进出口</w:t>
            </w:r>
            <w:proofErr w:type="gramStart"/>
            <w:r w:rsidRPr="00D13755">
              <w:rPr>
                <w:rFonts w:hAnsi="宋体" w:hint="eastAsia"/>
              </w:rPr>
              <w:t>保税核注清单</w:t>
            </w:r>
            <w:proofErr w:type="gramEnd"/>
            <w:r w:rsidRPr="00D13755">
              <w:rPr>
                <w:rFonts w:hAnsi="宋体" w:hint="eastAsia"/>
              </w:rPr>
              <w:t>录入、外发加工业务（申报表、发货收货单）、加工贸易数据查询（手册、手册报核信息、</w:t>
            </w:r>
            <w:proofErr w:type="gramStart"/>
            <w:r w:rsidRPr="00D13755">
              <w:rPr>
                <w:rFonts w:hAnsi="宋体" w:hint="eastAsia"/>
              </w:rPr>
              <w:t>催核信息</w:t>
            </w:r>
            <w:proofErr w:type="gramEnd"/>
            <w:r w:rsidRPr="00D13755">
              <w:rPr>
                <w:rFonts w:hAnsi="宋体" w:hint="eastAsia"/>
              </w:rPr>
              <w:t>、</w:t>
            </w:r>
            <w:proofErr w:type="gramStart"/>
            <w:r w:rsidRPr="00D13755">
              <w:rPr>
                <w:rFonts w:hAnsi="宋体" w:hint="eastAsia"/>
              </w:rPr>
              <w:t>保税核注清单</w:t>
            </w:r>
            <w:proofErr w:type="gramEnd"/>
            <w:r w:rsidRPr="00D13755">
              <w:rPr>
                <w:rFonts w:hAnsi="宋体" w:hint="eastAsia"/>
              </w:rPr>
              <w:t>）等业务。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四、</w:t>
            </w:r>
            <w:r w:rsidR="00886CFB" w:rsidRPr="00D13755">
              <w:rPr>
                <w:rFonts w:hAnsi="宋体" w:hint="eastAsia"/>
              </w:rPr>
              <w:t>实务平台的</w:t>
            </w:r>
            <w:r w:rsidRPr="00D13755">
              <w:rPr>
                <w:rFonts w:hAnsi="宋体" w:hint="eastAsia"/>
              </w:rPr>
              <w:t>教务管理功能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4.1平台使用管理员、教师、学生三级权限管理。使用智能教务管理体系，快速完成班级导入、实习任务布置、实习成绩管理等功能。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4.2★ 具备自动评分模式，在学生完成实习任务后，即刻获取学生实习成绩，自动生成学生成绩单，并可导出成Excel文件。自动评分功能需对每个学生的操作数据进行点评，包含录入数据错误点、流程操作错误点、重复修正次数等评价要素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4.3★具备任务向导模式，教师可以通过任务向导，自定义实习任务，拓展实习案例。按照系统的提示，自定义实习任务，系统自动生成任务背景资料及相关单证（包括销售合同、发票、装箱单、代理报关委托书、进口报关单、海运提单、空运提单、提货单、进出口货物征免税证明等），方便教师拓展实习案例。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备注:</w:t>
            </w:r>
          </w:p>
          <w:p w:rsidR="005832C3" w:rsidRPr="00D13755" w:rsidRDefault="005832C3" w:rsidP="00323476">
            <w:pPr>
              <w:pStyle w:val="a9"/>
              <w:spacing w:line="360" w:lineRule="auto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1.带★</w:t>
            </w:r>
            <w:proofErr w:type="gramStart"/>
            <w:r w:rsidRPr="00D13755">
              <w:rPr>
                <w:rFonts w:hAnsi="宋体" w:hint="eastAsia"/>
              </w:rPr>
              <w:t>号现场</w:t>
            </w:r>
            <w:proofErr w:type="gramEnd"/>
            <w:r w:rsidRPr="00D13755">
              <w:rPr>
                <w:rFonts w:hAnsi="宋体" w:hint="eastAsia"/>
              </w:rPr>
              <w:t>演示或者提供视频演示。</w:t>
            </w:r>
          </w:p>
          <w:p w:rsidR="005832C3" w:rsidRPr="009A3293" w:rsidRDefault="005832C3" w:rsidP="009A3293">
            <w:pPr>
              <w:pStyle w:val="a9"/>
              <w:spacing w:line="360" w:lineRule="auto"/>
              <w:jc w:val="center"/>
              <w:rPr>
                <w:rFonts w:hAnsi="宋体"/>
              </w:rPr>
            </w:pPr>
            <w:r w:rsidRPr="00D13755">
              <w:rPr>
                <w:rFonts w:hAnsi="宋体" w:hint="eastAsia"/>
              </w:rPr>
              <w:t>2.预中标人在中标公示期内，到用户方安装软件试用版，用户方将对预中标公司的产品功能的每个指标，参照招标文件中的要求进行逐项核对，如有一项不满足将拒绝签署</w:t>
            </w:r>
          </w:p>
        </w:tc>
      </w:tr>
    </w:tbl>
    <w:p w:rsidR="00494C3D" w:rsidRPr="009A3293" w:rsidRDefault="00494C3D" w:rsidP="009A3293">
      <w:pPr>
        <w:spacing w:line="360" w:lineRule="auto"/>
        <w:rPr>
          <w:szCs w:val="21"/>
        </w:rPr>
      </w:pPr>
    </w:p>
    <w:p w:rsidR="00494C3D" w:rsidRDefault="00494C3D" w:rsidP="00494C3D"/>
    <w:p w:rsidR="00494C3D" w:rsidRDefault="00494C3D" w:rsidP="00494C3D"/>
    <w:p w:rsidR="00494C3D" w:rsidRDefault="00494C3D" w:rsidP="00494C3D"/>
    <w:p w:rsidR="00494C3D" w:rsidRDefault="00494C3D" w:rsidP="00494C3D"/>
    <w:p w:rsidR="00494C3D" w:rsidRDefault="00494C3D" w:rsidP="00494C3D"/>
    <w:sectPr w:rsidR="00494C3D" w:rsidSect="00BA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A17" w:rsidRDefault="00825A17" w:rsidP="00B52F06">
      <w:r>
        <w:separator/>
      </w:r>
    </w:p>
  </w:endnote>
  <w:endnote w:type="continuationSeparator" w:id="0">
    <w:p w:rsidR="00825A17" w:rsidRDefault="00825A17" w:rsidP="00B5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A17" w:rsidRDefault="00825A17" w:rsidP="00B52F06">
      <w:r>
        <w:separator/>
      </w:r>
    </w:p>
  </w:footnote>
  <w:footnote w:type="continuationSeparator" w:id="0">
    <w:p w:rsidR="00825A17" w:rsidRDefault="00825A17" w:rsidP="00B52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B4527B"/>
    <w:multiLevelType w:val="multilevel"/>
    <w:tmpl w:val="A2B4527B"/>
    <w:lvl w:ilvl="0">
      <w:start w:val="1"/>
      <w:numFmt w:val="decimal"/>
      <w:suff w:val="nothing"/>
      <w:lvlText w:val="%1"/>
      <w:lvlJc w:val="center"/>
      <w:pPr>
        <w:tabs>
          <w:tab w:val="left" w:pos="0"/>
        </w:tabs>
        <w:ind w:left="703" w:hanging="70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1">
    <w:nsid w:val="09DA12F7"/>
    <w:multiLevelType w:val="multilevel"/>
    <w:tmpl w:val="09DA12F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223494"/>
    <w:multiLevelType w:val="hybridMultilevel"/>
    <w:tmpl w:val="9CB2DC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A7362E"/>
    <w:multiLevelType w:val="hybridMultilevel"/>
    <w:tmpl w:val="BE0A4168"/>
    <w:lvl w:ilvl="0" w:tplc="03E83A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2766C2"/>
    <w:multiLevelType w:val="hybridMultilevel"/>
    <w:tmpl w:val="9CB2DC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C45527"/>
    <w:multiLevelType w:val="hybridMultilevel"/>
    <w:tmpl w:val="9CB2DC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0638EA"/>
    <w:multiLevelType w:val="singleLevel"/>
    <w:tmpl w:val="670638EA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7">
    <w:nsid w:val="7E4908C0"/>
    <w:multiLevelType w:val="singleLevel"/>
    <w:tmpl w:val="7E4908C0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979"/>
    <w:rsid w:val="000079D1"/>
    <w:rsid w:val="00067193"/>
    <w:rsid w:val="000E1974"/>
    <w:rsid w:val="002064F7"/>
    <w:rsid w:val="00237979"/>
    <w:rsid w:val="003064B7"/>
    <w:rsid w:val="00323476"/>
    <w:rsid w:val="00444965"/>
    <w:rsid w:val="00494C3D"/>
    <w:rsid w:val="004A29D6"/>
    <w:rsid w:val="00502D39"/>
    <w:rsid w:val="00525C39"/>
    <w:rsid w:val="005832C3"/>
    <w:rsid w:val="00601D80"/>
    <w:rsid w:val="006D534D"/>
    <w:rsid w:val="00705622"/>
    <w:rsid w:val="00795276"/>
    <w:rsid w:val="007F1DA5"/>
    <w:rsid w:val="007F6B78"/>
    <w:rsid w:val="00825A17"/>
    <w:rsid w:val="00886CFB"/>
    <w:rsid w:val="008B7CB6"/>
    <w:rsid w:val="008F3B85"/>
    <w:rsid w:val="00987DE7"/>
    <w:rsid w:val="009A3293"/>
    <w:rsid w:val="00A03743"/>
    <w:rsid w:val="00A05532"/>
    <w:rsid w:val="00A91B82"/>
    <w:rsid w:val="00B52F06"/>
    <w:rsid w:val="00B62CCC"/>
    <w:rsid w:val="00BA76B9"/>
    <w:rsid w:val="00BD0FE6"/>
    <w:rsid w:val="00C00BA2"/>
    <w:rsid w:val="00C824CA"/>
    <w:rsid w:val="00CE5082"/>
    <w:rsid w:val="00D13755"/>
    <w:rsid w:val="00D646F7"/>
    <w:rsid w:val="00DA7EDA"/>
    <w:rsid w:val="00E148BD"/>
    <w:rsid w:val="00E83948"/>
    <w:rsid w:val="00EC5D60"/>
    <w:rsid w:val="00FC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A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7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64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94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79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064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5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4C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4C3D"/>
    <w:rPr>
      <w:sz w:val="18"/>
      <w:szCs w:val="18"/>
    </w:rPr>
  </w:style>
  <w:style w:type="paragraph" w:styleId="a6">
    <w:name w:val="List Paragraph"/>
    <w:basedOn w:val="a"/>
    <w:uiPriority w:val="34"/>
    <w:qFormat/>
    <w:rsid w:val="00494C3D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rsid w:val="00494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94C3D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494C3D"/>
    <w:rPr>
      <w:b/>
      <w:bCs/>
      <w:sz w:val="32"/>
      <w:szCs w:val="32"/>
    </w:rPr>
  </w:style>
  <w:style w:type="paragraph" w:styleId="a9">
    <w:name w:val="Plain Text"/>
    <w:basedOn w:val="a"/>
    <w:link w:val="Char2"/>
    <w:semiHidden/>
    <w:rsid w:val="00A03743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link w:val="a9"/>
    <w:semiHidden/>
    <w:rsid w:val="00A03743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7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64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94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79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064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5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4C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4C3D"/>
    <w:rPr>
      <w:sz w:val="18"/>
      <w:szCs w:val="18"/>
    </w:rPr>
  </w:style>
  <w:style w:type="paragraph" w:styleId="a6">
    <w:name w:val="List Paragraph"/>
    <w:basedOn w:val="a"/>
    <w:uiPriority w:val="34"/>
    <w:qFormat/>
    <w:rsid w:val="00494C3D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rsid w:val="00494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94C3D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494C3D"/>
    <w:rPr>
      <w:b/>
      <w:bCs/>
      <w:sz w:val="32"/>
      <w:szCs w:val="32"/>
    </w:rPr>
  </w:style>
  <w:style w:type="paragraph" w:styleId="a9">
    <w:name w:val="Plain Text"/>
    <w:basedOn w:val="a"/>
    <w:link w:val="Char2"/>
    <w:semiHidden/>
    <w:rsid w:val="00A03743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link w:val="a9"/>
    <w:semiHidden/>
    <w:rsid w:val="00A03743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21</cp:revision>
  <dcterms:created xsi:type="dcterms:W3CDTF">2020-10-22T02:41:00Z</dcterms:created>
  <dcterms:modified xsi:type="dcterms:W3CDTF">2020-11-13T05:55:00Z</dcterms:modified>
</cp:coreProperties>
</file>