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215A2">
      <w:pPr>
        <w:pStyle w:val="2"/>
        <w:keepNext w:val="0"/>
        <w:keepLines w:val="0"/>
        <w:widowControl/>
        <w:suppressLineNumbers w:val="0"/>
        <w:jc w:val="left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附件2：</w:t>
      </w:r>
      <w:bookmarkStart w:id="0" w:name="_GoBack"/>
      <w:bookmarkEnd w:id="0"/>
    </w:p>
    <w:p w14:paraId="3AA3DE97">
      <w:pPr>
        <w:pStyle w:val="2"/>
        <w:keepNext w:val="0"/>
        <w:keepLines w:val="0"/>
        <w:widowControl/>
        <w:suppressLineNumbers w:val="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  <w:lang w:val="en-US" w:eastAsia="zh-CN"/>
        </w:rPr>
        <w:t>紫金学院</w:t>
      </w:r>
      <w:r>
        <w:rPr>
          <w:sz w:val="40"/>
          <w:szCs w:val="40"/>
        </w:rPr>
        <w:t>现教中心外包岗位要求与职责</w:t>
      </w:r>
    </w:p>
    <w:p w14:paraId="5A375F28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总工作量</w:t>
      </w:r>
    </w:p>
    <w:p w14:paraId="358D0A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高淳校区目前有2栋教学楼，共</w:t>
      </w:r>
      <w:r>
        <w:rPr>
          <w:rFonts w:hint="eastAsia" w:ascii="宋体" w:hAnsi="宋体" w:eastAsia="宋体" w:cs="宋体"/>
          <w:sz w:val="28"/>
          <w:szCs w:val="28"/>
        </w:rPr>
        <w:t>71 间多媒体教室、6 间机房、8 间语音室的设备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涵盖多媒体教学设备、计算机系统、网络设备、服务器集群、语音教学设备以及监控系统等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维护工作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69F61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仙林校区共50间多媒体教室设备、3间机房的设备及监控系统等维护工作。</w:t>
      </w:r>
    </w:p>
    <w:p w14:paraId="4025B837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岗位要求</w:t>
      </w:r>
    </w:p>
    <w:p w14:paraId="16EBEF8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专业背景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60C41F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计算机科学与技术、电子信息工程、教育技术学等相关专业，具备扎实的专业理论知识基础，熟悉教育信息化领域的技术发展趋势，了解监控系统相关技术原理。</w:t>
      </w:r>
    </w:p>
    <w:p w14:paraId="310B2F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技术能力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39286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熟练掌握多媒体教学设备（如投影仪、音响系统、录播设备等）的安装、调试、维护与故障排除；精通计算机软硬件系统的安装、升级、优化与故障处理；熟悉网络设备（交换机、路由器、无线 AP 等）的配置与维护，能够处理网络故障、保障网络稳定运行；具备一定的弱电系统（如综合布线）知识，可协助进行相关设备的管理与维护。</w:t>
      </w:r>
    </w:p>
    <w:p w14:paraId="58B275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熟悉监控系统（包括摄像头、硬盘录像机、监控平台软件等）的架构、安装调试、日常维护及故障处理，能够熟练配置监控设备参数，排查视频画面异常、录像存储异常等问题；掌握监控数据存储管理，熟悉数据备份、恢复及安全防护技术。</w:t>
      </w:r>
    </w:p>
    <w:p w14:paraId="08690D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经验要求</w:t>
      </w:r>
      <w:r>
        <w:rPr>
          <w:rFonts w:hint="eastAsia" w:ascii="宋体" w:hAnsi="宋体" w:eastAsia="宋体" w:cs="宋体"/>
          <w:sz w:val="28"/>
          <w:szCs w:val="28"/>
        </w:rPr>
        <w:t>：具有 1 年以上多媒体教学设备、机房运维或教育信息化相关领域的技术支持工作经验，熟悉高校教学环境的特点和需求；有监控系统维护、机房设备管理、语音室设备调试及大型项目设备维护、驻场服务经验者优先，能够快速适应高强度、多样化的工作任务。</w:t>
      </w:r>
    </w:p>
    <w:p w14:paraId="1D34B6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职业素养</w:t>
      </w:r>
      <w:r>
        <w:rPr>
          <w:rFonts w:hint="eastAsia" w:ascii="宋体" w:hAnsi="宋体" w:eastAsia="宋体" w:cs="宋体"/>
          <w:sz w:val="28"/>
          <w:szCs w:val="28"/>
        </w:rPr>
        <w:t>：具备良好的沟通能力和服务意识，能够与教师、学生及学校管理人员进行有效沟通，耐心解答技术问题，提供优质的技术支持服务；工作责任心强，具有较强的团队协作精神，能够在团队中积极承担任务，与同事协同完成工作目标；具备较强的学习能力和应变能力，能够快速掌握新技术、新产品，灵活应对各种突发技术问题，尤其是涉及监控系统、机房及语音室设备的紧急情况；能够适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早 8 点 - 21 点，每周 7 天</w:t>
      </w:r>
      <w:r>
        <w:rPr>
          <w:rFonts w:hint="eastAsia" w:ascii="宋体" w:hAnsi="宋体" w:eastAsia="宋体" w:cs="宋体"/>
          <w:sz w:val="28"/>
          <w:szCs w:val="28"/>
        </w:rPr>
        <w:t>的工作时长，保证及时响应各类技术需求。</w:t>
      </w:r>
    </w:p>
    <w:p w14:paraId="4554E5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人员要求：</w:t>
      </w:r>
    </w:p>
    <w:p w14:paraId="781E03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需配置相对固定的专职驻场人员。</w:t>
      </w:r>
    </w:p>
    <w:p w14:paraId="7451CE34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主要职责</w:t>
      </w:r>
    </w:p>
    <w:p w14:paraId="58E385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设备日常维护与管理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4B5634C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遵循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早 8 点 - 21 点，每周 7 天</w:t>
      </w:r>
      <w:r>
        <w:rPr>
          <w:rFonts w:hint="eastAsia" w:ascii="宋体" w:hAnsi="宋体" w:eastAsia="宋体" w:cs="宋体"/>
          <w:sz w:val="28"/>
          <w:szCs w:val="28"/>
        </w:rPr>
        <w:t>的工作时间安排，定期对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全部</w:t>
      </w:r>
      <w:r>
        <w:rPr>
          <w:rFonts w:hint="eastAsia" w:ascii="宋体" w:hAnsi="宋体" w:eastAsia="宋体" w:cs="宋体"/>
          <w:sz w:val="28"/>
          <w:szCs w:val="28"/>
        </w:rPr>
        <w:t>多媒体教室的多媒体教学设备、计算机系统、网络设备及弱电系统进行巡检，及时发现并解决潜在问题，保障设备正常运行；建立完善的设备维护档案，详细记录设备的型号、配置、安装时间、维护记录、故障处理情况等信息，实现设备全生命周期管理，为后续设备升级、更换提供数据支持。</w:t>
      </w:r>
    </w:p>
    <w:p w14:paraId="7D8848E4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对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  <w:lang w:val="en-US" w:eastAsia="zh-CN"/>
        </w:rPr>
        <w:t>全部计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算机机房内的计算机硬件设备（主机、显示器、键盘鼠标等）进行日常巡检，检查设备运行状态，及时处理硬件故障；负责机房计算机操作系统安装、系统补丁更新；维护机房网络设备，保障机房内部网络及与校园网的互联互通。</w:t>
      </w:r>
    </w:p>
    <w:p w14:paraId="45F8A57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针对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全部</w:t>
      </w:r>
      <w:r>
        <w:rPr>
          <w:rFonts w:hint="eastAsia" w:ascii="宋体" w:hAnsi="宋体" w:eastAsia="宋体" w:cs="宋体"/>
          <w:sz w:val="28"/>
          <w:szCs w:val="28"/>
        </w:rPr>
        <w:t>语音室的语音教学设备（如语音终端、教师主控台、听力播放系统等）进行定期巡检与维护，检查设备音频输出质量、系统稳定性，及时处理设备故障；协助教师进行语音教学软件的安装与调试，保障语音教学活动顺利开展。</w:t>
      </w:r>
    </w:p>
    <w:p w14:paraId="21DB19D3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负责学校监控系统的日常巡检与维护，检查摄像头运行状态、录像存储情况、监控平台软件运行是否正常；定期清理监控设备灰尘，维护设备散热环境，确保监控系统稳定运行；建立监控设备维护档案，记录设备运行、故障及维护情况。</w:t>
      </w:r>
    </w:p>
    <w:p w14:paraId="29B70E5B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故障响应与处理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6663D2B4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在工作时段内，接到教师或学生的设备故障报修后，及时响应并到达现场进行故障排查与处理。对于多媒体教室常见故障（如设备无法启动、投影画面异常、声音输出故障、网络连接问题等），应在 30 分钟内完成修复；对于机房设备故障和语音室设备故障），需快速定位原因，对于常规故障在 1 小时内修复，复杂故障及时协调技术专家或设备供应商进行处理，并向报修人员反馈故障处理进度，确保教学活动不受严重影响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8F7B4BE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在规定工作时间内，对监控系统故障（如摄像头无画面、录像丢失、监控平台软件崩溃等）及时响应处理，快速定位故障原因，对于常规故障在 1 小时内修复；重大故障及时联系供应商技术人员，全程跟进处理进度，保障监控系统正常运行。</w:t>
      </w:r>
    </w:p>
    <w:p w14:paraId="1E4F14C3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教学活动技术支持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16985F36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在学校组织的大型教学活动（如公开课、学术讲座、考试监控等）前，于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早 8 点 - 21 点</w:t>
      </w:r>
      <w:r>
        <w:rPr>
          <w:rFonts w:hint="eastAsia" w:ascii="宋体" w:hAnsi="宋体" w:eastAsia="宋体" w:cs="宋体"/>
          <w:sz w:val="28"/>
          <w:szCs w:val="28"/>
        </w:rPr>
        <w:t>工作时间内，提前对相关多媒体教室、机房及语音室的设备进行全面检查与调试，制定应急预案，确保活动期间设备稳定运行；活动过程中提供现场技术保障，随时处理可能出现的技术问题；活动结束后对设备进行复盘检查，总结经验教训，完善技术支持方案。</w:t>
      </w:r>
    </w:p>
    <w:p w14:paraId="7513B2A4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针对考试等需启用监控的场景，在工作时间内提前检查监控设备覆盖范围、录像功能、存储容量等，确保监控系统满足考试要求；考试期间全程值守，实时监控设备运行状态，及时处理突发问题，保障考试监控数据完整、可靠；考试结束后备份相关监控数据，留存备查。同时，保障机房考试系统服务器稳定运行，以及语音室听力考试设备正常播放。</w:t>
      </w:r>
    </w:p>
    <w:p w14:paraId="2CF24B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304BA1"/>
    <w:multiLevelType w:val="singleLevel"/>
    <w:tmpl w:val="95304BA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43F84AA"/>
    <w:multiLevelType w:val="singleLevel"/>
    <w:tmpl w:val="B43F84A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99EBEF4"/>
    <w:multiLevelType w:val="singleLevel"/>
    <w:tmpl w:val="E99EBE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43E26E2"/>
    <w:multiLevelType w:val="singleLevel"/>
    <w:tmpl w:val="043E26E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9571B4E"/>
    <w:multiLevelType w:val="singleLevel"/>
    <w:tmpl w:val="39571B4E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A259513"/>
    <w:multiLevelType w:val="singleLevel"/>
    <w:tmpl w:val="6A25951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22CA9"/>
    <w:rsid w:val="31023A68"/>
    <w:rsid w:val="54C66AD3"/>
    <w:rsid w:val="7096471A"/>
    <w:rsid w:val="7EB2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1934</Words>
  <Characters>1941</Characters>
  <Lines>0</Lines>
  <Paragraphs>0</Paragraphs>
  <TotalTime>12</TotalTime>
  <ScaleCrop>false</ScaleCrop>
  <LinksUpToDate>false</LinksUpToDate>
  <CharactersWithSpaces>1973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2025-06-19T00:58:00Z</dcterms:created>
  <dc:creator>时文超</dc:creator>
  <cp:lastModifiedBy>瓶子儿</cp:lastModifiedBy>
  <dcterms:modified xsi:type="dcterms:W3CDTF">2025-08-19T06:08:35Z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C014BFA741654870B4DF1FD543A252F1_11</vt:lpwstr>
  </property>
  <property fmtid="{D5CDD505-2E9C-101B-9397-08002B2CF9AE}" pid="4" name="KSOTemplateDocerSaveRecord">
    <vt:lpwstr>eyJoZGlkIjoiMWEwYjA3MmIxOGE0NTlkMTU2YWJiYjVhNzc0MDM0OTYiLCJ1c2VySWQiOiIyODEwNjM2MzUifQ==</vt:lpwstr>
  </property>
</Properties>
</file>