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D1219">
      <w:pPr>
        <w:spacing w:line="50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附件2：</w:t>
      </w:r>
      <w:bookmarkStart w:id="3" w:name="_GoBack"/>
      <w:bookmarkEnd w:id="3"/>
    </w:p>
    <w:p w14:paraId="09A4796A">
      <w:pPr>
        <w:spacing w:line="500" w:lineRule="exact"/>
        <w:ind w:firstLine="480" w:firstLineChars="200"/>
        <w:jc w:val="center"/>
        <w:rPr>
          <w:rFonts w:hint="eastAsia" w:ascii="宋体" w:hAnsi="宋体"/>
          <w:sz w:val="24"/>
          <w:szCs w:val="24"/>
          <w:lang w:val="en-US" w:eastAsia="zh-CN"/>
        </w:rPr>
      </w:pPr>
      <w:r>
        <w:rPr>
          <w:rFonts w:hint="eastAsia" w:ascii="宋体" w:hAnsi="宋体"/>
          <w:sz w:val="24"/>
          <w:szCs w:val="24"/>
          <w:lang w:val="en-US" w:eastAsia="zh-CN"/>
        </w:rPr>
        <w:t>校园网络维护服务要求</w:t>
      </w:r>
    </w:p>
    <w:p w14:paraId="43900A6D">
      <w:pPr>
        <w:spacing w:line="500" w:lineRule="exact"/>
        <w:ind w:firstLine="480" w:firstLineChars="200"/>
        <w:jc w:val="left"/>
        <w:rPr>
          <w:rFonts w:ascii="宋体" w:hAnsi="宋体"/>
          <w:sz w:val="24"/>
          <w:szCs w:val="24"/>
        </w:rPr>
      </w:pPr>
      <w:r>
        <w:rPr>
          <w:rFonts w:hint="eastAsia" w:ascii="宋体" w:hAnsi="宋体"/>
          <w:sz w:val="24"/>
          <w:szCs w:val="24"/>
        </w:rPr>
        <w:t>（一）服务内容</w:t>
      </w:r>
    </w:p>
    <w:p w14:paraId="07ECD975">
      <w:pPr>
        <w:spacing w:line="500" w:lineRule="exact"/>
        <w:ind w:firstLine="480" w:firstLineChars="200"/>
        <w:jc w:val="left"/>
        <w:rPr>
          <w:rFonts w:ascii="宋体" w:hAnsi="宋体"/>
          <w:sz w:val="24"/>
          <w:szCs w:val="24"/>
        </w:rPr>
      </w:pPr>
      <w:r>
        <w:rPr>
          <w:rFonts w:ascii="宋体" w:hAnsi="宋体"/>
          <w:sz w:val="24"/>
          <w:szCs w:val="24"/>
        </w:rPr>
        <w:t>本</w:t>
      </w:r>
      <w:r>
        <w:rPr>
          <w:rFonts w:hint="eastAsia" w:ascii="宋体" w:hAnsi="宋体"/>
          <w:sz w:val="24"/>
          <w:szCs w:val="24"/>
        </w:rPr>
        <w:t>项目</w:t>
      </w:r>
      <w:r>
        <w:rPr>
          <w:rFonts w:ascii="宋体" w:hAnsi="宋体"/>
          <w:sz w:val="24"/>
          <w:szCs w:val="24"/>
        </w:rPr>
        <w:t>是为南京</w:t>
      </w:r>
      <w:r>
        <w:rPr>
          <w:rFonts w:hint="eastAsia" w:ascii="宋体" w:hAnsi="宋体"/>
          <w:sz w:val="24"/>
          <w:szCs w:val="24"/>
        </w:rPr>
        <w:t>理工大学紫金学院有线及无线网络维护工作，负责全校用户端到楼宇交换机的网络维护，及机房核心设备维护服务；包括日常巡检、用户咨询和问题解答、故障处理、重大事件保障、应急响应、故障预警报告</w:t>
      </w:r>
      <w:r>
        <w:rPr>
          <w:rFonts w:ascii="宋体" w:hAnsi="宋体"/>
          <w:sz w:val="24"/>
          <w:szCs w:val="24"/>
        </w:rPr>
        <w:t>、</w:t>
      </w:r>
      <w:r>
        <w:rPr>
          <w:rFonts w:hint="eastAsia" w:ascii="宋体" w:hAnsi="宋体"/>
          <w:sz w:val="24"/>
          <w:szCs w:val="24"/>
        </w:rPr>
        <w:t>网络运维全程记录和定期分析报告等；服务对象为全校师生，以及各类交流学者，访客和临时用户等。</w:t>
      </w:r>
    </w:p>
    <w:p w14:paraId="245F1986">
      <w:pPr>
        <w:spacing w:line="500" w:lineRule="exact"/>
        <w:jc w:val="left"/>
        <w:rPr>
          <w:rFonts w:ascii="宋体" w:hAnsi="宋体"/>
          <w:sz w:val="24"/>
          <w:szCs w:val="24"/>
        </w:rPr>
      </w:pPr>
      <w:bookmarkStart w:id="0" w:name="OLE_LINK3"/>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（二）</w:t>
      </w:r>
      <w:bookmarkEnd w:id="0"/>
      <w:r>
        <w:rPr>
          <w:rFonts w:hint="eastAsia" w:ascii="宋体" w:hAnsi="宋体"/>
          <w:sz w:val="24"/>
          <w:szCs w:val="24"/>
        </w:rPr>
        <w:t>服务要求</w:t>
      </w:r>
    </w:p>
    <w:p w14:paraId="6F62F01C">
      <w:pPr>
        <w:spacing w:line="440" w:lineRule="exact"/>
        <w:ind w:firstLine="480" w:firstLineChars="200"/>
        <w:jc w:val="left"/>
        <w:rPr>
          <w:rFonts w:ascii="宋体" w:hAnsi="宋体"/>
          <w:sz w:val="24"/>
          <w:szCs w:val="24"/>
        </w:rPr>
      </w:pPr>
      <w:r>
        <w:rPr>
          <w:rFonts w:hint="eastAsia" w:ascii="宋体" w:hAnsi="宋体"/>
          <w:sz w:val="24"/>
          <w:szCs w:val="24"/>
        </w:rPr>
        <w:t>1.报修业务及故障处理</w:t>
      </w:r>
    </w:p>
    <w:p w14:paraId="41A2587C">
      <w:pPr>
        <w:numPr>
          <w:ilvl w:val="0"/>
          <w:numId w:val="1"/>
        </w:numPr>
        <w:spacing w:line="440" w:lineRule="exact"/>
        <w:jc w:val="left"/>
        <w:rPr>
          <w:rFonts w:ascii="宋体" w:hAnsi="宋体"/>
          <w:sz w:val="24"/>
          <w:szCs w:val="24"/>
        </w:rPr>
      </w:pPr>
      <w:r>
        <w:rPr>
          <w:rFonts w:hint="eastAsia" w:ascii="宋体" w:hAnsi="宋体"/>
          <w:sz w:val="24"/>
          <w:szCs w:val="24"/>
        </w:rPr>
        <w:t>热情接受用户的故障报修，耐心解答用户的问题。故障处理时间的要求：</w:t>
      </w:r>
    </w:p>
    <w:p w14:paraId="0C295FB2">
      <w:pPr>
        <w:spacing w:line="440" w:lineRule="exact"/>
        <w:ind w:firstLine="960" w:firstLineChars="400"/>
        <w:jc w:val="left"/>
        <w:rPr>
          <w:rFonts w:ascii="宋体" w:hAnsi="宋体"/>
          <w:sz w:val="24"/>
          <w:szCs w:val="24"/>
        </w:rPr>
      </w:pPr>
      <w:r>
        <w:rPr>
          <w:rFonts w:hint="eastAsia" w:ascii="宋体" w:hAnsi="宋体"/>
          <w:sz w:val="24"/>
          <w:szCs w:val="24"/>
        </w:rPr>
        <w:t>1小时内响应、4小时内解决，未能解决说明理由并上报主管老师。</w:t>
      </w:r>
    </w:p>
    <w:p w14:paraId="4B41369A">
      <w:pPr>
        <w:numPr>
          <w:ilvl w:val="0"/>
          <w:numId w:val="1"/>
        </w:numPr>
        <w:spacing w:line="440" w:lineRule="exact"/>
        <w:jc w:val="left"/>
        <w:rPr>
          <w:rFonts w:ascii="宋体" w:hAnsi="宋体"/>
          <w:sz w:val="24"/>
          <w:szCs w:val="24"/>
        </w:rPr>
      </w:pPr>
      <w:r>
        <w:rPr>
          <w:rFonts w:hint="eastAsia" w:ascii="宋体" w:hAnsi="宋体"/>
          <w:sz w:val="24"/>
          <w:szCs w:val="24"/>
        </w:rPr>
        <w:t>运维人员及时有效解决用户的网络使用故障，积极协调、监管后台服务和质保服务。</w:t>
      </w:r>
    </w:p>
    <w:p w14:paraId="1FD88292">
      <w:pPr>
        <w:spacing w:line="360" w:lineRule="auto"/>
        <w:ind w:left="420"/>
        <w:rPr>
          <w:rFonts w:ascii="宋体" w:hAnsi="宋体"/>
          <w:sz w:val="24"/>
          <w:szCs w:val="24"/>
        </w:rPr>
      </w:pPr>
      <w:r>
        <w:rPr>
          <w:rFonts w:ascii="宋体" w:hAnsi="宋体"/>
          <w:sz w:val="24"/>
          <w:szCs w:val="24"/>
        </w:rPr>
        <w:t>2.</w:t>
      </w:r>
      <w:r>
        <w:rPr>
          <w:rFonts w:hint="eastAsia" w:ascii="宋体" w:hAnsi="宋体"/>
          <w:sz w:val="24"/>
          <w:szCs w:val="24"/>
        </w:rPr>
        <w:t>网络突发事件处理：</w:t>
      </w:r>
    </w:p>
    <w:p w14:paraId="5015DF99">
      <w:pPr>
        <w:spacing w:line="360" w:lineRule="auto"/>
        <w:ind w:firstLine="420"/>
        <w:rPr>
          <w:rFonts w:ascii="宋体" w:hAnsi="宋体"/>
          <w:sz w:val="24"/>
          <w:szCs w:val="24"/>
        </w:rPr>
      </w:pPr>
      <w:r>
        <w:rPr>
          <w:rFonts w:hint="eastAsia" w:ascii="宋体" w:hAnsi="宋体"/>
          <w:sz w:val="24"/>
          <w:szCs w:val="24"/>
        </w:rPr>
        <w:t>需在4小时内临时补充技术人员到达现场；遇学校重大活动，根据业主单位要求临时补充技术服务人员。</w:t>
      </w:r>
    </w:p>
    <w:p w14:paraId="722FD223">
      <w:pPr>
        <w:spacing w:line="360" w:lineRule="auto"/>
        <w:ind w:firstLine="420"/>
        <w:rPr>
          <w:rFonts w:ascii="宋体" w:hAnsi="宋体"/>
          <w:sz w:val="24"/>
          <w:szCs w:val="24"/>
        </w:rPr>
      </w:pPr>
      <w:r>
        <w:rPr>
          <w:rFonts w:hint="eastAsia" w:ascii="宋体" w:hAnsi="宋体"/>
          <w:sz w:val="24"/>
          <w:szCs w:val="24"/>
        </w:rPr>
        <w:t>3、驻场运维人员：</w:t>
      </w:r>
    </w:p>
    <w:p w14:paraId="2F9D7596">
      <w:pPr>
        <w:numPr>
          <w:ilvl w:val="0"/>
          <w:numId w:val="2"/>
        </w:numPr>
        <w:spacing w:line="360" w:lineRule="auto"/>
        <w:rPr>
          <w:rFonts w:ascii="宋体" w:hAnsi="宋体"/>
          <w:sz w:val="24"/>
          <w:szCs w:val="24"/>
        </w:rPr>
      </w:pPr>
      <w:r>
        <w:rPr>
          <w:rFonts w:hint="eastAsia" w:ascii="宋体" w:hAnsi="宋体"/>
          <w:sz w:val="24"/>
          <w:szCs w:val="24"/>
        </w:rPr>
        <w:t>维护技术人员必须有校园网维护经验，维护人员应具备完备的技术技能、</w:t>
      </w:r>
    </w:p>
    <w:p w14:paraId="46B4D27C">
      <w:pPr>
        <w:spacing w:line="360" w:lineRule="auto"/>
        <w:ind w:left="630" w:leftChars="300"/>
        <w:rPr>
          <w:rFonts w:ascii="宋体" w:hAnsi="宋体"/>
          <w:sz w:val="24"/>
          <w:szCs w:val="24"/>
        </w:rPr>
      </w:pPr>
      <w:r>
        <w:rPr>
          <w:rFonts w:hint="eastAsia" w:ascii="宋体" w:hAnsi="宋体"/>
          <w:sz w:val="24"/>
          <w:szCs w:val="24"/>
        </w:rPr>
        <w:t>认真的工作态度、良好的沟通能力，热情、周到、细致、耐心做好用户服务工作，工作中能服从业主单位老师的管理和安排。</w:t>
      </w:r>
    </w:p>
    <w:p w14:paraId="504715C4">
      <w:pPr>
        <w:numPr>
          <w:ilvl w:val="0"/>
          <w:numId w:val="2"/>
        </w:numPr>
        <w:spacing w:line="360" w:lineRule="auto"/>
        <w:rPr>
          <w:rFonts w:ascii="宋体" w:hAnsi="宋体"/>
          <w:sz w:val="24"/>
          <w:szCs w:val="24"/>
        </w:rPr>
      </w:pPr>
      <w:r>
        <w:rPr>
          <w:rFonts w:hint="eastAsia" w:ascii="宋体" w:hAnsi="宋体"/>
          <w:sz w:val="24"/>
          <w:szCs w:val="24"/>
        </w:rPr>
        <w:t>维护人员必须有一定的网络基础知识及校园信息化相关知识，熟悉用户常用的计算机操作系统，有能力帮助用户解答疑问，并帮助用户排除常见的系统故障。</w:t>
      </w:r>
    </w:p>
    <w:p w14:paraId="6D0BB411">
      <w:pPr>
        <w:numPr>
          <w:ilvl w:val="0"/>
          <w:numId w:val="2"/>
        </w:numPr>
        <w:spacing w:line="360" w:lineRule="auto"/>
        <w:jc w:val="left"/>
        <w:rPr>
          <w:rFonts w:ascii="宋体" w:hAnsi="宋体"/>
          <w:sz w:val="24"/>
          <w:szCs w:val="24"/>
        </w:rPr>
      </w:pPr>
      <w:r>
        <w:rPr>
          <w:rFonts w:hint="eastAsia" w:ascii="宋体" w:hAnsi="宋体"/>
          <w:sz w:val="24"/>
          <w:szCs w:val="24"/>
        </w:rPr>
        <w:t>维护人员必须严格遵守业主单位的各项规章制度和劳动纪律，能充分体现代表业主单位在行使网络维护权力，行使对相关建设维护单位的监管权利时能在发挥其主体性的同时，体现业主单位的代表性；维护人员对工作环境熟悉后，不应当随意替换其他维护人员，如有事需要向业主单位提前请假，经主管单位老师批准后，需另派人员交接工作后方可离开。</w:t>
      </w:r>
    </w:p>
    <w:p w14:paraId="7507F240">
      <w:pPr>
        <w:spacing w:line="360" w:lineRule="auto"/>
        <w:ind w:firstLine="420"/>
        <w:rPr>
          <w:rFonts w:ascii="宋体" w:hAnsi="宋体"/>
          <w:sz w:val="24"/>
          <w:szCs w:val="24"/>
        </w:rPr>
      </w:pPr>
      <w:r>
        <w:rPr>
          <w:rFonts w:hint="eastAsia" w:ascii="宋体" w:hAnsi="宋体"/>
          <w:sz w:val="24"/>
          <w:szCs w:val="24"/>
        </w:rPr>
        <w:t>4、维护记录</w:t>
      </w:r>
    </w:p>
    <w:p w14:paraId="4CE567AD">
      <w:pPr>
        <w:spacing w:line="360" w:lineRule="auto"/>
        <w:ind w:firstLine="420"/>
        <w:rPr>
          <w:rFonts w:ascii="宋体" w:hAnsi="宋体"/>
          <w:sz w:val="24"/>
          <w:szCs w:val="24"/>
        </w:rPr>
      </w:pPr>
      <w:r>
        <w:rPr>
          <w:rFonts w:hint="eastAsia" w:ascii="宋体" w:hAnsi="宋体"/>
          <w:sz w:val="24"/>
          <w:szCs w:val="24"/>
        </w:rPr>
        <w:t>提供完善的电子化报修管理与服务系统，功能需包括：各种报修（电话、网络、上门等报修）的自动（或手工）分类记录，维修后故障描述记录，维护记录的查询，维护故障分类查询，开放式用户自助报障及自助帮助查询（FAQ），维护故障趋势分析及智能分析等功能；维护信息应在不泄露个人隐私的前提下在网络公开，运维数据和信息的分析和发布应当及时准确；需提供面向师生的移动端自助报修系统；报修系统中不应存在或发布与报修内容无关的其他信息。并按要求提供维护月报、学期报和年报。</w:t>
      </w:r>
    </w:p>
    <w:p w14:paraId="17C73D61">
      <w:pPr>
        <w:spacing w:line="360" w:lineRule="auto"/>
        <w:ind w:firstLine="420"/>
        <w:rPr>
          <w:rFonts w:ascii="宋体" w:hAnsi="宋体"/>
          <w:sz w:val="24"/>
          <w:szCs w:val="24"/>
        </w:rPr>
      </w:pPr>
      <w:r>
        <w:rPr>
          <w:rFonts w:hint="eastAsia" w:ascii="宋体" w:hAnsi="宋体"/>
          <w:sz w:val="24"/>
          <w:szCs w:val="24"/>
        </w:rPr>
        <w:t>5、巡检工作：</w:t>
      </w:r>
    </w:p>
    <w:p w14:paraId="518A6A6F">
      <w:pPr>
        <w:spacing w:line="360" w:lineRule="auto"/>
        <w:ind w:firstLine="420"/>
        <w:rPr>
          <w:rFonts w:ascii="宋体" w:hAnsi="宋体"/>
          <w:sz w:val="24"/>
          <w:szCs w:val="24"/>
        </w:rPr>
      </w:pPr>
      <w:r>
        <w:rPr>
          <w:rFonts w:hint="eastAsia" w:ascii="宋体" w:hAnsi="宋体"/>
          <w:sz w:val="24"/>
          <w:szCs w:val="24"/>
        </w:rPr>
        <w:t>按照业主单位要求，每季度一次对全校所有接入设备间进行巡检工作，并做好巡检记录，向业主单位出具巡检报告，对巡检中发现的问题或缺陷，应及时处理；利用假期的较长时间段对设备间的接入设备作例行的运行维护工作和信息面板检查和更换工作；对业主单位网络机房实施每日监控巡查，同时监控巡查全校重点机房的空调和UPS运行情况，及时发现机房内各类运行故障并上报；对于需要进入机房进行排障及维护的情况，需要及时向业主单位负责老师申请，并履行进出登记手续。</w:t>
      </w:r>
    </w:p>
    <w:p w14:paraId="46220701">
      <w:pPr>
        <w:spacing w:line="360" w:lineRule="auto"/>
        <w:ind w:firstLine="420"/>
        <w:rPr>
          <w:rFonts w:ascii="宋体" w:hAnsi="宋体"/>
          <w:sz w:val="24"/>
          <w:szCs w:val="24"/>
        </w:rPr>
      </w:pPr>
      <w:r>
        <w:rPr>
          <w:rFonts w:hint="eastAsia" w:ascii="宋体" w:hAnsi="宋体"/>
          <w:sz w:val="24"/>
          <w:szCs w:val="24"/>
        </w:rPr>
        <w:t>6、</w:t>
      </w:r>
      <w:bookmarkStart w:id="1" w:name="OLE_LINK7"/>
      <w:r>
        <w:rPr>
          <w:rFonts w:hint="eastAsia" w:ascii="宋体" w:hAnsi="宋体"/>
          <w:sz w:val="24"/>
          <w:szCs w:val="24"/>
        </w:rPr>
        <w:t>日常维护、保养：</w:t>
      </w:r>
    </w:p>
    <w:p w14:paraId="46F4ECF3">
      <w:pPr>
        <w:numPr>
          <w:ilvl w:val="0"/>
          <w:numId w:val="3"/>
        </w:numPr>
        <w:spacing w:line="360" w:lineRule="auto"/>
        <w:rPr>
          <w:rFonts w:ascii="宋体" w:hAnsi="宋体"/>
          <w:sz w:val="24"/>
          <w:szCs w:val="24"/>
        </w:rPr>
      </w:pPr>
      <w:r>
        <w:rPr>
          <w:rFonts w:hint="eastAsia" w:ascii="宋体" w:hAnsi="宋体"/>
          <w:sz w:val="24"/>
          <w:szCs w:val="24"/>
        </w:rPr>
        <w:t>负责网络设备的日常维护、保养及按学校要求进行更换；针对尚在质保期内的设备，需要进行常规性巡检，发现问题及时提出预警报告，并通知相关维保单位进行更换且同时向业主单位老师反映。针对质保期外的设备，需要履行常规日常维护，检修及更换工作。</w:t>
      </w:r>
    </w:p>
    <w:p w14:paraId="3D32FA59">
      <w:pPr>
        <w:numPr>
          <w:ilvl w:val="0"/>
          <w:numId w:val="3"/>
        </w:numPr>
        <w:spacing w:line="360" w:lineRule="auto"/>
        <w:rPr>
          <w:rFonts w:ascii="宋体" w:hAnsi="宋体"/>
          <w:sz w:val="24"/>
          <w:szCs w:val="24"/>
        </w:rPr>
      </w:pPr>
      <w:r>
        <w:rPr>
          <w:rFonts w:hint="eastAsia" w:ascii="宋体" w:hAnsi="宋体"/>
          <w:sz w:val="24"/>
          <w:szCs w:val="24"/>
        </w:rPr>
        <w:t>需要针对不同的维护对象制定不同层次，不同级别的应急响应预案。</w:t>
      </w:r>
    </w:p>
    <w:p w14:paraId="0B29F0DA">
      <w:pPr>
        <w:numPr>
          <w:ilvl w:val="0"/>
          <w:numId w:val="3"/>
        </w:numPr>
        <w:spacing w:line="360" w:lineRule="auto"/>
        <w:jc w:val="left"/>
        <w:rPr>
          <w:rFonts w:ascii="宋体" w:hAnsi="宋体"/>
          <w:sz w:val="24"/>
          <w:szCs w:val="24"/>
        </w:rPr>
      </w:pPr>
      <w:r>
        <w:rPr>
          <w:rFonts w:hint="eastAsia" w:ascii="宋体" w:hAnsi="宋体"/>
          <w:sz w:val="24"/>
          <w:szCs w:val="24"/>
        </w:rPr>
        <w:t>维护所需工具及易耗品，自行购置，网线和水晶头将由业主单位购置，在工作过程中如有需要，应向业主单位申领。</w:t>
      </w:r>
    </w:p>
    <w:bookmarkEnd w:id="1"/>
    <w:p w14:paraId="63098C92">
      <w:pPr>
        <w:spacing w:line="360" w:lineRule="auto"/>
        <w:ind w:firstLine="480" w:firstLineChars="200"/>
        <w:rPr>
          <w:rFonts w:ascii="宋体" w:hAnsi="宋体"/>
          <w:sz w:val="24"/>
          <w:szCs w:val="24"/>
        </w:rPr>
      </w:pPr>
      <w:bookmarkStart w:id="2" w:name="OLE_LINK8"/>
      <w:r>
        <w:rPr>
          <w:rFonts w:hint="eastAsia" w:ascii="宋体" w:hAnsi="宋体"/>
          <w:sz w:val="24"/>
          <w:szCs w:val="24"/>
        </w:rPr>
        <w:t>（三）</w:t>
      </w:r>
      <w:bookmarkEnd w:id="2"/>
      <w:r>
        <w:rPr>
          <w:rFonts w:hint="eastAsia" w:ascii="宋体" w:hAnsi="宋体"/>
          <w:sz w:val="24"/>
          <w:szCs w:val="24"/>
        </w:rPr>
        <w:t>工作时间和地点</w:t>
      </w:r>
    </w:p>
    <w:p w14:paraId="0062B1C8">
      <w:pPr>
        <w:spacing w:line="500" w:lineRule="exact"/>
        <w:ind w:firstLine="480" w:firstLineChars="200"/>
        <w:jc w:val="left"/>
        <w:rPr>
          <w:rFonts w:ascii="宋体" w:hAnsi="宋体"/>
          <w:sz w:val="24"/>
          <w:szCs w:val="24"/>
        </w:rPr>
      </w:pPr>
      <w:r>
        <w:rPr>
          <w:rFonts w:hint="eastAsia" w:ascii="宋体" w:hAnsi="宋体"/>
          <w:sz w:val="24"/>
          <w:szCs w:val="24"/>
        </w:rPr>
        <w:t>周一至周日08：00至</w:t>
      </w:r>
      <w:r>
        <w:rPr>
          <w:rFonts w:ascii="宋体" w:hAnsi="宋体"/>
          <w:sz w:val="24"/>
          <w:szCs w:val="24"/>
        </w:rPr>
        <w:t>17</w:t>
      </w:r>
      <w:r>
        <w:rPr>
          <w:rFonts w:hint="eastAsia" w:ascii="宋体" w:hAnsi="宋体"/>
          <w:sz w:val="24"/>
          <w:szCs w:val="24"/>
        </w:rPr>
        <w:t>：00，若校方承接重大活动，需提前1小时到岗保障学校网络，至活动结束。</w:t>
      </w:r>
    </w:p>
    <w:p w14:paraId="654AF8FB">
      <w:pPr>
        <w:spacing w:line="500" w:lineRule="exact"/>
        <w:ind w:firstLine="480" w:firstLineChars="200"/>
        <w:jc w:val="left"/>
        <w:rPr>
          <w:rFonts w:ascii="宋体" w:hAnsi="宋体"/>
          <w:sz w:val="24"/>
          <w:szCs w:val="24"/>
        </w:rPr>
      </w:pPr>
      <w:r>
        <w:rPr>
          <w:rFonts w:hint="eastAsia" w:ascii="宋体" w:hAnsi="宋体"/>
          <w:sz w:val="24"/>
          <w:szCs w:val="24"/>
        </w:rPr>
        <w:t>工作地点为南京理工大学紫金学院</w:t>
      </w:r>
      <w:r>
        <w:rPr>
          <w:rFonts w:hint="eastAsia" w:ascii="宋体" w:hAnsi="宋体"/>
          <w:sz w:val="24"/>
          <w:szCs w:val="24"/>
          <w:lang w:val="en-US" w:eastAsia="zh-CN"/>
        </w:rPr>
        <w:t>仙林校区</w:t>
      </w:r>
      <w:r>
        <w:rPr>
          <w:rFonts w:hint="eastAsia" w:ascii="宋体" w:hAnsi="宋体"/>
          <w:sz w:val="24"/>
          <w:szCs w:val="24"/>
        </w:rPr>
        <w:t>校内。</w:t>
      </w:r>
    </w:p>
    <w:p w14:paraId="38775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93D0E"/>
    <w:multiLevelType w:val="multilevel"/>
    <w:tmpl w:val="2B993D0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29511DF"/>
    <w:multiLevelType w:val="multilevel"/>
    <w:tmpl w:val="729511D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B2637EC"/>
    <w:multiLevelType w:val="multilevel"/>
    <w:tmpl w:val="7B2637E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55"/>
    <w:rsid w:val="00491DA9"/>
    <w:rsid w:val="00533F0D"/>
    <w:rsid w:val="00C46D55"/>
    <w:rsid w:val="00CF7B5A"/>
    <w:rsid w:val="32DA5D8A"/>
    <w:rsid w:val="46E20032"/>
    <w:rsid w:val="49D04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1375</Words>
  <Characters>1385</Characters>
  <Lines>10</Lines>
  <Paragraphs>2</Paragraphs>
  <TotalTime>18</TotalTime>
  <ScaleCrop>false</ScaleCrop>
  <LinksUpToDate>false</LinksUpToDate>
  <CharactersWithSpaces>1388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2023-09-21T00:36:00Z</dcterms:created>
  <dc:creator>Administrator</dc:creator>
  <cp:lastModifiedBy>瓶子儿</cp:lastModifiedBy>
  <dcterms:modified xsi:type="dcterms:W3CDTF">2026-04-13T01:49:37Z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eyJoZGlkIjoiOTk1ZDQxZjljOTUxMjIxOTY4NjUyYzE5ZjVhZGM0M2IiLCJ1c2VySWQiOiIyODEwNjM2MzUifQ==</vt:lpwstr>
  </property>
  <property fmtid="{D5CDD505-2E9C-101B-9397-08002B2CF9AE}" pid="3" name="KSOProductBuildVer">
    <vt:lpwstr>2052-12.1.0.25225</vt:lpwstr>
  </property>
  <property fmtid="{D5CDD505-2E9C-101B-9397-08002B2CF9AE}" pid="4" name="ICV">
    <vt:lpwstr>27161253A2EF44F7924D2E3DD90A159B_12</vt:lpwstr>
  </property>
</Properties>
</file>