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BAAF2">
      <w:pPr>
        <w:pStyle w:val="3"/>
        <w:jc w:val="center"/>
        <w:rPr>
          <w:rFonts w:hint="eastAsia" w:ascii="宋体" w:hAnsi="宋体" w:eastAsia="宋体"/>
        </w:rPr>
      </w:pPr>
      <w:r>
        <w:rPr>
          <w:rFonts w:hint="eastAsia" w:ascii="宋体" w:hAnsi="宋体" w:eastAsia="宋体"/>
        </w:rPr>
        <w:t>计算机与人工智能学院实验室建设项目采购参数</w:t>
      </w:r>
    </w:p>
    <w:p w14:paraId="326A3385">
      <w:pPr>
        <w:spacing w:line="360" w:lineRule="auto"/>
        <w:ind w:firstLine="480" w:firstLineChars="200"/>
        <w:rPr>
          <w:lang w:eastAsia="zh-CN"/>
        </w:rPr>
      </w:pPr>
      <w:r>
        <w:rPr>
          <w:rFonts w:hint="eastAsia" w:ascii="宋体" w:hAnsi="宋体"/>
          <w:lang w:eastAsia="zh-CN"/>
        </w:rPr>
        <w:t>该项目为我校计算机与人工智能学院信创软件开发实验室建设项目采购，具体招标技术参数如下：</w:t>
      </w:r>
    </w:p>
    <w:tbl>
      <w:tblPr>
        <w:tblStyle w:val="8"/>
        <w:tblW w:w="5000"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502"/>
        <w:gridCol w:w="5573"/>
        <w:gridCol w:w="823"/>
      </w:tblGrid>
      <w:tr w14:paraId="72F0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3" w:type="pct"/>
            <w:shd w:val="clear" w:color="auto" w:fill="BEBEBE" w:themeFill="background1" w:themeFillShade="BF"/>
            <w:vAlign w:val="center"/>
          </w:tcPr>
          <w:p w14:paraId="30D59694">
            <w:pPr>
              <w:jc w:val="center"/>
              <w:rPr>
                <w:rFonts w:ascii="Times New Roman" w:hAnsi="Times New Roman" w:eastAsia="楷体"/>
                <w:b/>
                <w:szCs w:val="24"/>
              </w:rPr>
            </w:pPr>
            <w:r>
              <w:rPr>
                <w:rFonts w:ascii="Times New Roman" w:hAnsi="Times New Roman" w:eastAsia="楷体"/>
                <w:b/>
                <w:szCs w:val="24"/>
              </w:rPr>
              <w:t>序号</w:t>
            </w:r>
          </w:p>
        </w:tc>
        <w:tc>
          <w:tcPr>
            <w:tcW w:w="772" w:type="pct"/>
            <w:shd w:val="clear" w:color="auto" w:fill="BEBEBE" w:themeFill="background1" w:themeFillShade="BF"/>
            <w:vAlign w:val="center"/>
          </w:tcPr>
          <w:p w14:paraId="5D594611">
            <w:pPr>
              <w:jc w:val="center"/>
              <w:rPr>
                <w:rFonts w:ascii="Times New Roman" w:hAnsi="Times New Roman" w:eastAsia="楷体"/>
                <w:b/>
                <w:szCs w:val="24"/>
              </w:rPr>
            </w:pPr>
            <w:r>
              <w:rPr>
                <w:rFonts w:ascii="Times New Roman" w:hAnsi="Times New Roman" w:eastAsia="楷体"/>
                <w:b/>
                <w:szCs w:val="24"/>
              </w:rPr>
              <w:t>设备名称</w:t>
            </w:r>
          </w:p>
        </w:tc>
        <w:tc>
          <w:tcPr>
            <w:tcW w:w="3306" w:type="pct"/>
            <w:shd w:val="clear" w:color="auto" w:fill="BEBEBE" w:themeFill="background1" w:themeFillShade="BF"/>
            <w:vAlign w:val="center"/>
          </w:tcPr>
          <w:p w14:paraId="43F97561">
            <w:pPr>
              <w:jc w:val="center"/>
              <w:rPr>
                <w:rFonts w:ascii="Times New Roman" w:hAnsi="Times New Roman" w:eastAsia="楷体"/>
                <w:b/>
                <w:szCs w:val="24"/>
              </w:rPr>
            </w:pPr>
            <w:r>
              <w:rPr>
                <w:rFonts w:ascii="Times New Roman" w:hAnsi="Times New Roman" w:eastAsia="楷体"/>
                <w:b/>
                <w:szCs w:val="24"/>
              </w:rPr>
              <w:t>技术参数要求</w:t>
            </w:r>
          </w:p>
        </w:tc>
        <w:tc>
          <w:tcPr>
            <w:tcW w:w="519" w:type="pct"/>
            <w:shd w:val="clear" w:color="auto" w:fill="BEBEBE" w:themeFill="background1" w:themeFillShade="BF"/>
            <w:vAlign w:val="center"/>
          </w:tcPr>
          <w:p w14:paraId="21957C93">
            <w:pPr>
              <w:jc w:val="center"/>
              <w:rPr>
                <w:rFonts w:ascii="Times New Roman" w:hAnsi="Times New Roman" w:eastAsia="楷体"/>
                <w:b/>
                <w:szCs w:val="24"/>
              </w:rPr>
            </w:pPr>
            <w:r>
              <w:rPr>
                <w:rFonts w:ascii="Times New Roman" w:hAnsi="Times New Roman" w:eastAsia="楷体"/>
                <w:b/>
                <w:szCs w:val="24"/>
              </w:rPr>
              <w:t>数量</w:t>
            </w:r>
          </w:p>
        </w:tc>
      </w:tr>
      <w:tr w14:paraId="470D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4"/>
            <w:shd w:val="clear" w:color="auto" w:fill="FFFFFF" w:themeFill="background1"/>
            <w:vAlign w:val="center"/>
          </w:tcPr>
          <w:p w14:paraId="17703780">
            <w:pPr>
              <w:rPr>
                <w:rFonts w:ascii="Times New Roman" w:hAnsi="Times New Roman" w:eastAsia="楷体"/>
                <w:b/>
                <w:szCs w:val="24"/>
                <w:lang w:eastAsia="zh-CN"/>
              </w:rPr>
            </w:pPr>
            <w:r>
              <w:rPr>
                <w:rFonts w:ascii="Times New Roman" w:hAnsi="Times New Roman" w:eastAsia="楷体"/>
                <w:b/>
                <w:szCs w:val="24"/>
                <w:lang w:eastAsia="zh-CN"/>
              </w:rPr>
              <w:t>一、大模型应用开发相关设备</w:t>
            </w:r>
          </w:p>
        </w:tc>
      </w:tr>
      <w:tr w14:paraId="6F5D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03" w:type="pct"/>
            <w:vAlign w:val="center"/>
          </w:tcPr>
          <w:p w14:paraId="3ABFDF8F">
            <w:pPr>
              <w:jc w:val="center"/>
              <w:textAlignment w:val="center"/>
              <w:rPr>
                <w:rFonts w:ascii="Times New Roman" w:hAnsi="Times New Roman" w:eastAsia="微软雅黑"/>
                <w:color w:val="000000"/>
                <w:sz w:val="18"/>
                <w:szCs w:val="18"/>
              </w:rPr>
            </w:pPr>
            <w:r>
              <w:rPr>
                <w:rFonts w:ascii="Times New Roman" w:hAnsi="Times New Roman" w:eastAsia="微软雅黑"/>
                <w:color w:val="000000"/>
                <w:sz w:val="18"/>
                <w:szCs w:val="18"/>
                <w:lang w:eastAsia="zh-CN" w:bidi="ar"/>
              </w:rPr>
              <w:t>1</w:t>
            </w:r>
          </w:p>
        </w:tc>
        <w:tc>
          <w:tcPr>
            <w:tcW w:w="772" w:type="pct"/>
            <w:vAlign w:val="center"/>
          </w:tcPr>
          <w:p w14:paraId="1410D5E8">
            <w:pPr>
              <w:textAlignment w:val="center"/>
              <w:rPr>
                <w:rFonts w:ascii="Times New Roman" w:hAnsi="Times New Roman" w:eastAsia="微软雅黑"/>
                <w:color w:val="000000"/>
                <w:sz w:val="18"/>
                <w:szCs w:val="18"/>
                <w:lang w:eastAsia="zh-CN"/>
              </w:rPr>
            </w:pPr>
            <w:r>
              <w:rPr>
                <w:rFonts w:ascii="Times New Roman" w:hAnsi="Times New Roman"/>
                <w:color w:val="000000"/>
                <w:sz w:val="22"/>
                <w:szCs w:val="22"/>
                <w:lang w:bidi="ar"/>
              </w:rPr>
              <w:t>AI</w:t>
            </w:r>
            <w:r>
              <w:rPr>
                <w:rFonts w:ascii="Times New Roman" w:hAnsi="Times New Roman"/>
                <w:color w:val="000000"/>
                <w:sz w:val="22"/>
                <w:szCs w:val="22"/>
                <w:lang w:eastAsia="zh-CN" w:bidi="ar"/>
              </w:rPr>
              <w:t>服务器</w:t>
            </w:r>
          </w:p>
        </w:tc>
        <w:tc>
          <w:tcPr>
            <w:tcW w:w="3306" w:type="pct"/>
          </w:tcPr>
          <w:p w14:paraId="007DE59C">
            <w:pPr>
              <w:textAlignment w:val="center"/>
              <w:rPr>
                <w:rFonts w:ascii="Times New Roman" w:hAnsi="Times New Roman"/>
                <w:color w:val="000000"/>
                <w:sz w:val="22"/>
                <w:szCs w:val="22"/>
                <w:lang w:eastAsia="zh-CN" w:bidi="ar"/>
              </w:rPr>
            </w:pPr>
            <w:r>
              <w:rPr>
                <w:rFonts w:ascii="Times New Roman" w:hAnsi="Times New Roman"/>
                <w:color w:val="000000"/>
                <w:sz w:val="22"/>
                <w:szCs w:val="22"/>
                <w:lang w:eastAsia="zh-CN" w:bidi="ar"/>
              </w:rPr>
              <w:t>主要配置:</w:t>
            </w:r>
          </w:p>
          <w:p w14:paraId="4BE3D378">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1、2U机架式服务器，配置导轨</w:t>
            </w:r>
          </w:p>
          <w:p w14:paraId="54BF1E0B">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2、CPU≥2颗海光3号7000系列处理器，单颗处理器核心数≥32核，主频≥2.7GHz，支持超线程、内置安全处理器；</w:t>
            </w:r>
          </w:p>
          <w:p w14:paraId="354CC369">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GPU‌：24GB显存级RTX4090 GPU≥1块（良好支持CUDA）</w:t>
            </w:r>
          </w:p>
          <w:p w14:paraId="7987E130">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3、内存：≥128GB 3200MHz DDR4内存；</w:t>
            </w:r>
          </w:p>
          <w:p w14:paraId="0EE079DA">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4、硬盘：≥1块1.92 SSD；≥1块3.84T SSD；存储最大支持3.5 英寸硬盘≥20 个，板载支持2块M.2 SSD硬盘，提供相关证明材料；</w:t>
            </w:r>
          </w:p>
          <w:p w14:paraId="18038BB9">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5、磁盘阵列卡：≥1张高性能RAID卡，配置2GB Cache及电容掉电保护；</w:t>
            </w:r>
          </w:p>
          <w:p w14:paraId="5A1D872A">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6、网卡：板载≥2个千兆以太网RJ45接口，且采用国产网络芯片， 支持NC-SI功能，提供相关证明材料；</w:t>
            </w:r>
          </w:p>
          <w:p w14:paraId="61312F14">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7、扩展插槽：最大支持≥10个PCIe 4.0插槽（不含OCP插槽和存储设备专用插槽），提供相关证明材料；</w:t>
            </w:r>
          </w:p>
          <w:p w14:paraId="33F5399D">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8、电源及风扇：≥2个1300W热插拔冗余电源模块，≥4个热插拔冗余风扇；</w:t>
            </w:r>
          </w:p>
          <w:p w14:paraId="5CECA8B0">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val="en-US" w:eastAsia="zh-CN" w:bidi="ar"/>
              </w:rPr>
              <w:t>9</w:t>
            </w:r>
            <w:r>
              <w:rPr>
                <w:rFonts w:hint="eastAsia" w:ascii="Times New Roman" w:hAnsi="Times New Roman"/>
                <w:color w:val="000000"/>
                <w:sz w:val="22"/>
                <w:szCs w:val="22"/>
                <w:lang w:eastAsia="zh-CN" w:bidi="ar"/>
              </w:rPr>
              <w:t>、</w:t>
            </w:r>
            <w:r>
              <w:rPr>
                <w:rFonts w:ascii="Times New Roman" w:hAnsi="Times New Roman"/>
                <w:color w:val="000000"/>
                <w:sz w:val="22"/>
                <w:szCs w:val="22"/>
                <w:lang w:eastAsia="zh-CN" w:bidi="ar"/>
              </w:rPr>
              <w:t>预装开源欧拉国产操作系统</w:t>
            </w:r>
            <w:r>
              <w:rPr>
                <w:rFonts w:hint="eastAsia" w:ascii="Times New Roman" w:hAnsi="Times New Roman"/>
                <w:color w:val="000000"/>
                <w:sz w:val="22"/>
                <w:szCs w:val="22"/>
                <w:lang w:eastAsia="zh-CN" w:bidi="ar"/>
              </w:rPr>
              <w:t>，提供国产大模型部署技术支持。</w:t>
            </w:r>
          </w:p>
        </w:tc>
        <w:tc>
          <w:tcPr>
            <w:tcW w:w="519" w:type="pct"/>
            <w:vAlign w:val="center"/>
          </w:tcPr>
          <w:p w14:paraId="0ABE61CC">
            <w:pPr>
              <w:jc w:val="center"/>
              <w:textAlignment w:val="center"/>
              <w:rPr>
                <w:rFonts w:ascii="Times New Roman" w:hAnsi="Times New Roman" w:eastAsia="微软雅黑"/>
                <w:color w:val="000000"/>
                <w:sz w:val="18"/>
                <w:szCs w:val="18"/>
                <w:lang w:eastAsia="zh-CN"/>
              </w:rPr>
            </w:pPr>
            <w:r>
              <w:rPr>
                <w:rFonts w:ascii="Times New Roman" w:hAnsi="Times New Roman" w:eastAsia="微软雅黑"/>
                <w:color w:val="000000"/>
                <w:sz w:val="18"/>
                <w:szCs w:val="18"/>
                <w:lang w:eastAsia="zh-CN" w:bidi="ar"/>
              </w:rPr>
              <w:t xml:space="preserve">2 </w:t>
            </w:r>
          </w:p>
        </w:tc>
      </w:tr>
      <w:tr w14:paraId="3757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03" w:type="pct"/>
            <w:vAlign w:val="center"/>
          </w:tcPr>
          <w:p w14:paraId="706CC92E">
            <w:pPr>
              <w:jc w:val="center"/>
              <w:textAlignment w:val="center"/>
              <w:rPr>
                <w:rFonts w:ascii="Times New Roman" w:hAnsi="Times New Roman" w:eastAsia="微软雅黑"/>
                <w:color w:val="000000"/>
                <w:sz w:val="18"/>
                <w:szCs w:val="18"/>
                <w:lang w:eastAsia="zh-CN"/>
              </w:rPr>
            </w:pPr>
            <w:r>
              <w:rPr>
                <w:rFonts w:ascii="Times New Roman" w:hAnsi="Times New Roman" w:eastAsia="微软雅黑"/>
                <w:color w:val="000000"/>
                <w:sz w:val="18"/>
                <w:szCs w:val="18"/>
                <w:lang w:eastAsia="zh-CN"/>
              </w:rPr>
              <w:t>2</w:t>
            </w:r>
          </w:p>
        </w:tc>
        <w:tc>
          <w:tcPr>
            <w:tcW w:w="772" w:type="pct"/>
            <w:vAlign w:val="center"/>
          </w:tcPr>
          <w:p w14:paraId="1F9D875A">
            <w:pPr>
              <w:textAlignment w:val="center"/>
              <w:rPr>
                <w:rFonts w:ascii="Times New Roman" w:hAnsi="Times New Roman" w:eastAsia="微软雅黑"/>
                <w:color w:val="000000"/>
                <w:sz w:val="18"/>
                <w:szCs w:val="18"/>
              </w:rPr>
            </w:pPr>
            <w:r>
              <w:rPr>
                <w:rFonts w:ascii="Times New Roman" w:hAnsi="Times New Roman"/>
                <w:color w:val="000000"/>
                <w:sz w:val="22"/>
                <w:szCs w:val="22"/>
                <w:lang w:bidi="ar"/>
              </w:rPr>
              <w:t>前端管理服务器</w:t>
            </w:r>
          </w:p>
        </w:tc>
        <w:tc>
          <w:tcPr>
            <w:tcW w:w="3306" w:type="pct"/>
          </w:tcPr>
          <w:p w14:paraId="0A7131CE">
            <w:pPr>
              <w:textAlignment w:val="center"/>
              <w:rPr>
                <w:rFonts w:ascii="Times New Roman" w:hAnsi="Times New Roman"/>
                <w:color w:val="000000"/>
                <w:sz w:val="22"/>
                <w:szCs w:val="22"/>
                <w:lang w:eastAsia="zh-CN" w:bidi="ar"/>
              </w:rPr>
            </w:pPr>
            <w:r>
              <w:rPr>
                <w:rFonts w:ascii="Times New Roman" w:hAnsi="Times New Roman"/>
                <w:color w:val="000000"/>
                <w:sz w:val="22"/>
                <w:szCs w:val="22"/>
                <w:lang w:eastAsia="zh-CN" w:bidi="ar"/>
              </w:rPr>
              <w:t>主要配置:</w:t>
            </w:r>
          </w:p>
          <w:p w14:paraId="3E6757C2">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1、2U机架式服务器，配置导轨</w:t>
            </w:r>
          </w:p>
          <w:p w14:paraId="0491E3A7">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2、CPU≥2颗海光3号7000系列处理器，单颗处理器核心数≥32核，主频≥2.7GHz，支持超线程、内置安全处理器；</w:t>
            </w:r>
          </w:p>
          <w:p w14:paraId="0D6D8390">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3、内存：≥128GB 3200MHz DDR4内存；</w:t>
            </w:r>
          </w:p>
          <w:p w14:paraId="52BB086F">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4、硬盘：≥1块1.92T SSD；存储最大支持3.5 英寸硬盘≥20 个，板载支持2块M.2 SSD硬盘，提供相关证明材料；</w:t>
            </w:r>
          </w:p>
          <w:p w14:paraId="666CD43B">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5、网卡：板载≥2个千兆以太网RJ45接口，且采用国产网络芯片， 支持NC-SI功能，提供相关证明材料；</w:t>
            </w:r>
          </w:p>
          <w:p w14:paraId="2CDB07C9">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6、扩展插槽：最大支持≥10个PCIe 4.0插槽（不含OCP插槽和存储设备专用插槽），提供相关证明材料；</w:t>
            </w:r>
          </w:p>
          <w:p w14:paraId="59FF63D7">
            <w:p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7、电源及风扇：≥2个800W热插拔冗余电源模块，≥4个热插拔冗余风扇；</w:t>
            </w:r>
          </w:p>
          <w:p w14:paraId="15A81633">
            <w:pPr>
              <w:textAlignment w:val="top"/>
              <w:rPr>
                <w:rFonts w:ascii="Times New Roman" w:hAnsi="Times New Roman" w:eastAsia="微软雅黑"/>
                <w:color w:val="000000"/>
                <w:sz w:val="18"/>
                <w:szCs w:val="18"/>
                <w:lang w:eastAsia="zh-CN"/>
              </w:rPr>
            </w:pPr>
            <w:r>
              <w:rPr>
                <w:rFonts w:hint="eastAsia" w:ascii="Times New Roman" w:hAnsi="Times New Roman"/>
                <w:color w:val="000000"/>
                <w:sz w:val="22"/>
                <w:szCs w:val="22"/>
                <w:lang w:eastAsia="zh-CN" w:bidi="ar"/>
              </w:rPr>
              <w:t>8、</w:t>
            </w:r>
            <w:r>
              <w:rPr>
                <w:rFonts w:ascii="Times New Roman" w:hAnsi="Times New Roman"/>
                <w:color w:val="000000"/>
                <w:sz w:val="22"/>
                <w:szCs w:val="22"/>
                <w:lang w:eastAsia="zh-CN" w:bidi="ar"/>
              </w:rPr>
              <w:t>预装开源欧拉国产操作系统：</w:t>
            </w:r>
          </w:p>
        </w:tc>
        <w:tc>
          <w:tcPr>
            <w:tcW w:w="519" w:type="pct"/>
            <w:vAlign w:val="center"/>
          </w:tcPr>
          <w:p w14:paraId="77F34622">
            <w:pPr>
              <w:jc w:val="center"/>
              <w:textAlignment w:val="center"/>
              <w:rPr>
                <w:rFonts w:ascii="Times New Roman" w:hAnsi="Times New Roman" w:eastAsia="微软雅黑"/>
                <w:color w:val="000000"/>
                <w:sz w:val="18"/>
                <w:szCs w:val="18"/>
                <w:lang w:eastAsia="zh-CN"/>
              </w:rPr>
            </w:pPr>
            <w:r>
              <w:rPr>
                <w:rFonts w:ascii="Times New Roman" w:hAnsi="Times New Roman" w:eastAsia="微软雅黑"/>
                <w:color w:val="000000"/>
                <w:sz w:val="18"/>
                <w:szCs w:val="18"/>
                <w:lang w:eastAsia="zh-CN"/>
              </w:rPr>
              <w:t>1</w:t>
            </w:r>
          </w:p>
        </w:tc>
      </w:tr>
      <w:tr w14:paraId="0C65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03" w:type="pct"/>
            <w:vAlign w:val="center"/>
          </w:tcPr>
          <w:p w14:paraId="53CA9A19">
            <w:pPr>
              <w:jc w:val="center"/>
              <w:textAlignment w:val="center"/>
              <w:rPr>
                <w:rFonts w:ascii="Times New Roman" w:hAnsi="Times New Roman" w:eastAsia="微软雅黑"/>
                <w:color w:val="000000"/>
                <w:sz w:val="18"/>
                <w:szCs w:val="18"/>
                <w:lang w:eastAsia="zh-CN"/>
              </w:rPr>
            </w:pPr>
            <w:r>
              <w:rPr>
                <w:rFonts w:ascii="Times New Roman" w:hAnsi="Times New Roman" w:eastAsia="微软雅黑"/>
                <w:color w:val="000000"/>
                <w:sz w:val="18"/>
                <w:szCs w:val="18"/>
                <w:lang w:eastAsia="zh-CN"/>
              </w:rPr>
              <w:t>3</w:t>
            </w:r>
          </w:p>
        </w:tc>
        <w:tc>
          <w:tcPr>
            <w:tcW w:w="772" w:type="pct"/>
            <w:vAlign w:val="center"/>
          </w:tcPr>
          <w:p w14:paraId="2E07A6C7">
            <w:pPr>
              <w:textAlignment w:val="center"/>
              <w:rPr>
                <w:rFonts w:ascii="Times New Roman" w:hAnsi="Times New Roman" w:eastAsia="微软雅黑"/>
                <w:color w:val="000000"/>
                <w:sz w:val="18"/>
                <w:szCs w:val="18"/>
              </w:rPr>
            </w:pPr>
            <w:r>
              <w:rPr>
                <w:rFonts w:ascii="Times New Roman" w:hAnsi="Times New Roman"/>
                <w:color w:val="000000"/>
                <w:sz w:val="22"/>
                <w:szCs w:val="22"/>
                <w:lang w:bidi="ar"/>
              </w:rPr>
              <w:t>接入交换机</w:t>
            </w:r>
          </w:p>
        </w:tc>
        <w:tc>
          <w:tcPr>
            <w:tcW w:w="3306" w:type="pct"/>
          </w:tcPr>
          <w:p w14:paraId="1FDB09A5">
            <w:pPr>
              <w:textAlignment w:val="top"/>
              <w:rPr>
                <w:rFonts w:ascii="Times New Roman" w:hAnsi="Times New Roman"/>
                <w:color w:val="000000"/>
                <w:sz w:val="22"/>
                <w:szCs w:val="22"/>
                <w:lang w:eastAsia="zh-CN" w:bidi="ar"/>
              </w:rPr>
            </w:pPr>
            <w:r>
              <w:rPr>
                <w:rFonts w:ascii="Times New Roman" w:hAnsi="Times New Roman"/>
                <w:color w:val="000000"/>
                <w:sz w:val="22"/>
                <w:szCs w:val="22"/>
                <w:lang w:eastAsia="zh-CN" w:bidi="ar"/>
              </w:rPr>
              <w:t>主要配置:</w:t>
            </w:r>
            <w:r>
              <w:rPr>
                <w:rFonts w:hint="eastAsia" w:ascii="Times New Roman" w:hAnsi="Times New Roman"/>
                <w:color w:val="000000"/>
                <w:sz w:val="22"/>
                <w:szCs w:val="22"/>
                <w:lang w:eastAsia="zh-CN" w:bidi="ar"/>
              </w:rPr>
              <w:t>三层网管交换机，</w:t>
            </w:r>
          </w:p>
          <w:p w14:paraId="099D150E">
            <w:pPr>
              <w:numPr>
                <w:ilvl w:val="0"/>
                <w:numId w:val="1"/>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交换容量758Gbps/7.58Tbps，</w:t>
            </w:r>
          </w:p>
          <w:p w14:paraId="6C797016">
            <w:pPr>
              <w:numPr>
                <w:ilvl w:val="0"/>
                <w:numId w:val="1"/>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包转发率148Mpps/222Mpps，</w:t>
            </w:r>
          </w:p>
          <w:p w14:paraId="0E955190">
            <w:pPr>
              <w:numPr>
                <w:ilvl w:val="0"/>
                <w:numId w:val="1"/>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48个10/100/1000Mbps自适应电口交换机，</w:t>
            </w:r>
          </w:p>
          <w:p w14:paraId="23AAAC89">
            <w:pPr>
              <w:numPr>
                <w:ilvl w:val="0"/>
                <w:numId w:val="1"/>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固化4个SFP+万兆光口，</w:t>
            </w:r>
          </w:p>
          <w:p w14:paraId="07DF13F0">
            <w:pPr>
              <w:numPr>
                <w:ilvl w:val="0"/>
                <w:numId w:val="1"/>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支持静态路由、三层聚合口、</w:t>
            </w:r>
          </w:p>
          <w:p w14:paraId="070373F3">
            <w:pPr>
              <w:numPr>
                <w:ilvl w:val="0"/>
                <w:numId w:val="1"/>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支持ACL、端口镜像</w:t>
            </w:r>
          </w:p>
          <w:p w14:paraId="7E7E71D2">
            <w:pPr>
              <w:numPr>
                <w:ilvl w:val="0"/>
                <w:numId w:val="1"/>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配置4个SFP千兆光纤模块</w:t>
            </w:r>
          </w:p>
        </w:tc>
        <w:tc>
          <w:tcPr>
            <w:tcW w:w="519" w:type="pct"/>
            <w:vAlign w:val="center"/>
          </w:tcPr>
          <w:p w14:paraId="07C66FAB">
            <w:pPr>
              <w:jc w:val="center"/>
              <w:textAlignment w:val="center"/>
              <w:rPr>
                <w:rFonts w:ascii="Times New Roman" w:hAnsi="Times New Roman" w:eastAsia="微软雅黑"/>
                <w:color w:val="000000"/>
                <w:sz w:val="18"/>
                <w:szCs w:val="18"/>
                <w:lang w:eastAsia="zh-CN"/>
              </w:rPr>
            </w:pPr>
            <w:r>
              <w:rPr>
                <w:rFonts w:ascii="Times New Roman" w:hAnsi="Times New Roman" w:eastAsia="微软雅黑"/>
                <w:color w:val="000000"/>
                <w:sz w:val="18"/>
                <w:szCs w:val="18"/>
                <w:lang w:eastAsia="zh-CN"/>
              </w:rPr>
              <w:t>3</w:t>
            </w:r>
          </w:p>
        </w:tc>
      </w:tr>
      <w:tr w14:paraId="5C02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03" w:type="pct"/>
            <w:vAlign w:val="center"/>
          </w:tcPr>
          <w:p w14:paraId="33263909">
            <w:pPr>
              <w:jc w:val="center"/>
              <w:textAlignment w:val="center"/>
              <w:rPr>
                <w:rFonts w:ascii="Times New Roman" w:hAnsi="Times New Roman" w:eastAsia="微软雅黑"/>
                <w:color w:val="000000"/>
                <w:sz w:val="18"/>
                <w:szCs w:val="18"/>
                <w:lang w:eastAsia="zh-CN"/>
              </w:rPr>
            </w:pPr>
            <w:r>
              <w:rPr>
                <w:rFonts w:ascii="Times New Roman" w:hAnsi="Times New Roman" w:eastAsia="微软雅黑"/>
                <w:color w:val="000000"/>
                <w:sz w:val="18"/>
                <w:szCs w:val="18"/>
                <w:lang w:eastAsia="zh-CN"/>
              </w:rPr>
              <w:t>4</w:t>
            </w:r>
          </w:p>
        </w:tc>
        <w:tc>
          <w:tcPr>
            <w:tcW w:w="772" w:type="pct"/>
            <w:vAlign w:val="center"/>
          </w:tcPr>
          <w:p w14:paraId="1D5E99B8">
            <w:pPr>
              <w:textAlignment w:val="center"/>
              <w:rPr>
                <w:rFonts w:ascii="Times New Roman" w:hAnsi="Times New Roman" w:eastAsia="微软雅黑"/>
                <w:color w:val="000000"/>
                <w:sz w:val="18"/>
                <w:szCs w:val="18"/>
              </w:rPr>
            </w:pPr>
            <w:r>
              <w:rPr>
                <w:rFonts w:ascii="Times New Roman" w:hAnsi="Times New Roman"/>
                <w:color w:val="000000"/>
                <w:sz w:val="22"/>
                <w:szCs w:val="22"/>
                <w:lang w:bidi="ar"/>
              </w:rPr>
              <w:t>核心交换机</w:t>
            </w:r>
          </w:p>
        </w:tc>
        <w:tc>
          <w:tcPr>
            <w:tcW w:w="3306" w:type="pct"/>
          </w:tcPr>
          <w:p w14:paraId="4FE28780">
            <w:pPr>
              <w:textAlignment w:val="top"/>
              <w:rPr>
                <w:rFonts w:ascii="Times New Roman" w:hAnsi="Times New Roman"/>
                <w:color w:val="000000"/>
                <w:sz w:val="22"/>
                <w:szCs w:val="22"/>
                <w:lang w:eastAsia="zh-CN" w:bidi="ar"/>
              </w:rPr>
            </w:pPr>
            <w:r>
              <w:rPr>
                <w:rFonts w:ascii="Times New Roman" w:hAnsi="Times New Roman"/>
                <w:color w:val="000000"/>
                <w:sz w:val="22"/>
                <w:szCs w:val="22"/>
                <w:lang w:eastAsia="zh-CN" w:bidi="ar"/>
              </w:rPr>
              <w:t>主要配置:</w:t>
            </w:r>
            <w:r>
              <w:rPr>
                <w:rFonts w:hint="eastAsia" w:ascii="Times New Roman" w:hAnsi="Times New Roman"/>
                <w:color w:val="000000"/>
                <w:sz w:val="22"/>
                <w:szCs w:val="22"/>
                <w:lang w:eastAsia="zh-CN" w:bidi="ar"/>
              </w:rPr>
              <w:t>三层网管交换机，</w:t>
            </w:r>
          </w:p>
          <w:p w14:paraId="21C3DC1B">
            <w:pPr>
              <w:numPr>
                <w:ilvl w:val="0"/>
                <w:numId w:val="2"/>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交换容量2.56Tbps，</w:t>
            </w:r>
          </w:p>
          <w:p w14:paraId="4ADAB803">
            <w:pPr>
              <w:numPr>
                <w:ilvl w:val="0"/>
                <w:numId w:val="2"/>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包转发率570Mpps，</w:t>
            </w:r>
          </w:p>
          <w:p w14:paraId="584ECA21">
            <w:pPr>
              <w:numPr>
                <w:ilvl w:val="0"/>
                <w:numId w:val="2"/>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20个1G/10G SFP+光口，</w:t>
            </w:r>
          </w:p>
          <w:p w14:paraId="6A2D5133">
            <w:pPr>
              <w:numPr>
                <w:ilvl w:val="0"/>
                <w:numId w:val="2"/>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4个10G/25G SFP28光口，</w:t>
            </w:r>
          </w:p>
          <w:p w14:paraId="22532B79">
            <w:pPr>
              <w:numPr>
                <w:ilvl w:val="0"/>
                <w:numId w:val="2"/>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2个40G QSFP+光口，</w:t>
            </w:r>
          </w:p>
          <w:p w14:paraId="243AB41A">
            <w:pPr>
              <w:numPr>
                <w:ilvl w:val="0"/>
                <w:numId w:val="2"/>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2个模块化电源插槽，</w:t>
            </w:r>
          </w:p>
          <w:p w14:paraId="58516282">
            <w:pPr>
              <w:numPr>
                <w:ilvl w:val="0"/>
                <w:numId w:val="2"/>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2个模块化风扇插槽，</w:t>
            </w:r>
          </w:p>
          <w:p w14:paraId="0BF62802">
            <w:pPr>
              <w:numPr>
                <w:ilvl w:val="0"/>
                <w:numId w:val="2"/>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配置2个SFP万兆光纤模块</w:t>
            </w:r>
          </w:p>
        </w:tc>
        <w:tc>
          <w:tcPr>
            <w:tcW w:w="519" w:type="pct"/>
            <w:vAlign w:val="center"/>
          </w:tcPr>
          <w:p w14:paraId="445C6FB2">
            <w:pPr>
              <w:jc w:val="center"/>
              <w:textAlignment w:val="center"/>
              <w:rPr>
                <w:rFonts w:ascii="Times New Roman" w:hAnsi="Times New Roman" w:eastAsia="微软雅黑"/>
                <w:color w:val="000000"/>
                <w:sz w:val="18"/>
                <w:szCs w:val="18"/>
                <w:lang w:eastAsia="zh-CN"/>
              </w:rPr>
            </w:pPr>
            <w:r>
              <w:rPr>
                <w:rFonts w:ascii="Times New Roman" w:hAnsi="Times New Roman" w:eastAsia="微软雅黑"/>
                <w:color w:val="000000"/>
                <w:sz w:val="18"/>
                <w:szCs w:val="18"/>
                <w:lang w:eastAsia="zh-CN"/>
              </w:rPr>
              <w:t>1</w:t>
            </w:r>
          </w:p>
        </w:tc>
      </w:tr>
      <w:tr w14:paraId="046B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03" w:type="pct"/>
            <w:vAlign w:val="center"/>
          </w:tcPr>
          <w:p w14:paraId="4CE826AF">
            <w:pPr>
              <w:jc w:val="center"/>
              <w:textAlignment w:val="center"/>
              <w:rPr>
                <w:rFonts w:ascii="Times New Roman" w:hAnsi="Times New Roman" w:eastAsia="微软雅黑"/>
                <w:color w:val="000000"/>
                <w:sz w:val="18"/>
                <w:szCs w:val="18"/>
                <w:lang w:eastAsia="zh-CN"/>
              </w:rPr>
            </w:pPr>
            <w:r>
              <w:rPr>
                <w:rFonts w:ascii="Times New Roman" w:hAnsi="Times New Roman" w:eastAsia="微软雅黑"/>
                <w:color w:val="000000"/>
                <w:sz w:val="18"/>
                <w:szCs w:val="18"/>
                <w:lang w:eastAsia="zh-CN"/>
              </w:rPr>
              <w:t>5</w:t>
            </w:r>
          </w:p>
        </w:tc>
        <w:tc>
          <w:tcPr>
            <w:tcW w:w="772" w:type="pct"/>
            <w:vAlign w:val="center"/>
          </w:tcPr>
          <w:p w14:paraId="50361446">
            <w:pPr>
              <w:pStyle w:val="2"/>
              <w:shd w:val="clear" w:color="auto" w:fill="FFFFFF"/>
              <w:spacing w:before="0" w:after="0" w:line="240" w:lineRule="auto"/>
              <w:rPr>
                <w:rFonts w:ascii="Times New Roman" w:hAnsi="Times New Roman"/>
                <w:b w:val="0"/>
                <w:bCs w:val="0"/>
                <w:kern w:val="2"/>
                <w:sz w:val="22"/>
                <w:szCs w:val="22"/>
                <w:lang w:eastAsia="zh-CN"/>
              </w:rPr>
            </w:pPr>
            <w:r>
              <w:rPr>
                <w:rFonts w:ascii="Times New Roman" w:hAnsi="Times New Roman"/>
                <w:b w:val="0"/>
                <w:bCs w:val="0"/>
                <w:kern w:val="2"/>
                <w:sz w:val="22"/>
                <w:szCs w:val="22"/>
                <w:lang w:eastAsia="zh-CN"/>
              </w:rPr>
              <w:t>在线式UPS电源</w:t>
            </w:r>
          </w:p>
        </w:tc>
        <w:tc>
          <w:tcPr>
            <w:tcW w:w="3306" w:type="pct"/>
          </w:tcPr>
          <w:p w14:paraId="15B55A9C">
            <w:pPr>
              <w:textAlignment w:val="top"/>
              <w:rPr>
                <w:rFonts w:hint="eastAsia" w:ascii="Times New Roman" w:hAnsi="Times New Roman"/>
                <w:color w:val="000000"/>
                <w:sz w:val="22"/>
                <w:szCs w:val="22"/>
                <w:lang w:eastAsia="zh-CN" w:bidi="ar"/>
              </w:rPr>
            </w:pPr>
            <w:r>
              <w:rPr>
                <w:rFonts w:ascii="Times New Roman" w:hAnsi="Times New Roman"/>
                <w:color w:val="000000"/>
                <w:sz w:val="22"/>
                <w:szCs w:val="22"/>
                <w:lang w:eastAsia="zh-CN" w:bidi="ar"/>
              </w:rPr>
              <w:t>主要配置:</w:t>
            </w:r>
          </w:p>
          <w:p w14:paraId="0B408354">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系统容量：6KVA/5.4KW</w:t>
            </w:r>
          </w:p>
          <w:p w14:paraId="3D4298C9">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蓄电池配置：内置电池一体机</w:t>
            </w:r>
          </w:p>
          <w:p w14:paraId="633BD5EE">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输入电压范围：80～275Vac</w:t>
            </w:r>
          </w:p>
          <w:p w14:paraId="41C1C7D2">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输入频率范围：50/60 Hz±10%（自适应</w:t>
            </w:r>
          </w:p>
          <w:p w14:paraId="404C2298">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输入功率因数： &gt;0.99（满载）</w:t>
            </w:r>
          </w:p>
          <w:p w14:paraId="73D13082">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输入电流谐波：&lt;5%（满载）</w:t>
            </w:r>
          </w:p>
          <w:p w14:paraId="0C94DF87">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额定输出电压：208/220/230/240 Vac</w:t>
            </w:r>
          </w:p>
          <w:p w14:paraId="0F24F80D">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输出电压精度：±1%</w:t>
            </w:r>
          </w:p>
          <w:p w14:paraId="74C52995">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波形（THD）：&lt;1%（线性负载），&lt;3%（非线性负载）</w:t>
            </w:r>
          </w:p>
          <w:p w14:paraId="05E61BF2">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过载能力：负载 &lt;115%：长期；115%-130% 过载：10min；131%-150% 过载：30s；</w:t>
            </w:r>
          </w:p>
          <w:p w14:paraId="196085AD">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整机效率：最高95%</w:t>
            </w:r>
          </w:p>
          <w:p w14:paraId="60C7D47C">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通信功能：RS232，EPO（标配）; USB、SNMP、干接点等(可选配)</w:t>
            </w:r>
          </w:p>
          <w:p w14:paraId="7C7E7EF0">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音频噪音：&lt;55 dB</w:t>
            </w:r>
          </w:p>
          <w:p w14:paraId="535E152A">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报警功能：电池低压、市电异常、UPS故障、输出过载、输出短路</w:t>
            </w:r>
          </w:p>
          <w:p w14:paraId="5652A0E7">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保护功能：电池欠压保护、过载保护、短路保护、过温保护、输入过压保护</w:t>
            </w:r>
          </w:p>
          <w:p w14:paraId="055C7367">
            <w:pPr>
              <w:numPr>
                <w:ilvl w:val="0"/>
                <w:numId w:val="3"/>
              </w:numPr>
              <w:textAlignment w:val="top"/>
              <w:rPr>
                <w:rFonts w:ascii="Times New Roman" w:hAnsi="Times New Roman"/>
                <w:color w:val="000000"/>
                <w:sz w:val="22"/>
                <w:szCs w:val="22"/>
                <w:lang w:eastAsia="zh-CN" w:bidi="ar"/>
              </w:rPr>
            </w:pPr>
            <w:r>
              <w:rPr>
                <w:rFonts w:hint="eastAsia" w:ascii="Times New Roman" w:hAnsi="Times New Roman"/>
                <w:color w:val="000000"/>
                <w:sz w:val="22"/>
                <w:szCs w:val="22"/>
                <w:lang w:eastAsia="zh-CN" w:bidi="ar"/>
              </w:rPr>
              <w:t>工作温度：-5~40℃</w:t>
            </w:r>
          </w:p>
          <w:p w14:paraId="63A8DE4B">
            <w:pPr>
              <w:numPr>
                <w:ilvl w:val="0"/>
                <w:numId w:val="3"/>
              </w:numPr>
              <w:textAlignment w:val="top"/>
              <w:rPr>
                <w:rFonts w:ascii="Times New Roman" w:hAnsi="Times New Roman"/>
                <w:b/>
                <w:bCs/>
                <w:kern w:val="2"/>
                <w:sz w:val="22"/>
                <w:szCs w:val="22"/>
                <w:lang w:eastAsia="zh-CN"/>
              </w:rPr>
            </w:pPr>
            <w:r>
              <w:rPr>
                <w:rFonts w:hint="eastAsia" w:ascii="Times New Roman" w:hAnsi="Times New Roman"/>
                <w:color w:val="000000"/>
                <w:sz w:val="22"/>
                <w:szCs w:val="22"/>
                <w:lang w:eastAsia="zh-CN" w:bidi="ar"/>
              </w:rPr>
              <w:t>环境湿度：0 ~ 95%，无冷凝</w:t>
            </w:r>
          </w:p>
        </w:tc>
        <w:tc>
          <w:tcPr>
            <w:tcW w:w="519" w:type="pct"/>
            <w:vAlign w:val="center"/>
          </w:tcPr>
          <w:p w14:paraId="4FC471AD">
            <w:pPr>
              <w:jc w:val="center"/>
              <w:textAlignment w:val="center"/>
              <w:rPr>
                <w:rFonts w:ascii="Times New Roman" w:hAnsi="Times New Roman" w:eastAsia="微软雅黑"/>
                <w:color w:val="000000"/>
                <w:sz w:val="18"/>
                <w:szCs w:val="18"/>
                <w:lang w:eastAsia="zh-CN"/>
              </w:rPr>
            </w:pPr>
            <w:r>
              <w:rPr>
                <w:rFonts w:ascii="Times New Roman" w:hAnsi="Times New Roman" w:eastAsia="微软雅黑"/>
                <w:color w:val="000000"/>
                <w:sz w:val="18"/>
                <w:szCs w:val="18"/>
                <w:lang w:eastAsia="zh-CN"/>
              </w:rPr>
              <w:t>1</w:t>
            </w:r>
          </w:p>
        </w:tc>
      </w:tr>
      <w:tr w14:paraId="2FEE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03" w:type="pct"/>
            <w:vAlign w:val="center"/>
          </w:tcPr>
          <w:p w14:paraId="3C4A6800">
            <w:pPr>
              <w:jc w:val="center"/>
              <w:textAlignment w:val="center"/>
              <w:rPr>
                <w:rFonts w:ascii="Times New Roman" w:hAnsi="Times New Roman"/>
                <w:kern w:val="2"/>
                <w:sz w:val="22"/>
                <w:szCs w:val="22"/>
                <w:lang w:eastAsia="zh-CN"/>
              </w:rPr>
            </w:pPr>
            <w:r>
              <w:rPr>
                <w:rFonts w:ascii="Times New Roman" w:hAnsi="Times New Roman"/>
                <w:kern w:val="2"/>
                <w:sz w:val="22"/>
                <w:szCs w:val="22"/>
                <w:lang w:eastAsia="zh-CN"/>
              </w:rPr>
              <w:t>6</w:t>
            </w:r>
          </w:p>
        </w:tc>
        <w:tc>
          <w:tcPr>
            <w:tcW w:w="772" w:type="pct"/>
            <w:vAlign w:val="center"/>
          </w:tcPr>
          <w:p w14:paraId="21A9A758">
            <w:pPr>
              <w:textAlignment w:val="center"/>
              <w:rPr>
                <w:rFonts w:ascii="Times New Roman" w:hAnsi="Times New Roman"/>
                <w:kern w:val="2"/>
                <w:sz w:val="22"/>
                <w:szCs w:val="22"/>
                <w:lang w:eastAsia="zh-CN"/>
              </w:rPr>
            </w:pPr>
            <w:r>
              <w:rPr>
                <w:rFonts w:ascii="Times New Roman" w:hAnsi="Times New Roman"/>
                <w:kern w:val="2"/>
                <w:sz w:val="22"/>
                <w:szCs w:val="22"/>
                <w:lang w:eastAsia="zh-CN"/>
              </w:rPr>
              <w:t>标准机柜（封闭式服务器机柜）</w:t>
            </w:r>
          </w:p>
        </w:tc>
        <w:tc>
          <w:tcPr>
            <w:tcW w:w="3306" w:type="pct"/>
            <w:vAlign w:val="center"/>
          </w:tcPr>
          <w:p w14:paraId="721BF8F7">
            <w:pPr>
              <w:textAlignment w:val="center"/>
              <w:rPr>
                <w:rFonts w:ascii="Times New Roman" w:hAnsi="Times New Roman"/>
                <w:kern w:val="2"/>
                <w:sz w:val="22"/>
                <w:szCs w:val="22"/>
                <w:lang w:eastAsia="zh-CN"/>
              </w:rPr>
            </w:pPr>
            <w:r>
              <w:rPr>
                <w:rFonts w:ascii="Times New Roman" w:hAnsi="Times New Roman"/>
                <w:kern w:val="2"/>
                <w:sz w:val="22"/>
                <w:szCs w:val="22"/>
                <w:lang w:eastAsia="zh-CN"/>
              </w:rPr>
              <w:t>主要配置：</w:t>
            </w:r>
          </w:p>
          <w:p w14:paraId="012A9786">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1、高度：≥42U </w:t>
            </w:r>
          </w:p>
          <w:p w14:paraId="5A039E6F">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2、宽度：600mm ±5% </w:t>
            </w:r>
          </w:p>
          <w:p w14:paraId="57E1EF5A">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3、深度：≥1000mm </w:t>
            </w:r>
          </w:p>
          <w:p w14:paraId="3803214E">
            <w:pPr>
              <w:textAlignment w:val="center"/>
              <w:rPr>
                <w:rFonts w:ascii="Times New Roman" w:hAnsi="Times New Roman"/>
                <w:kern w:val="2"/>
                <w:sz w:val="22"/>
                <w:szCs w:val="22"/>
                <w:lang w:eastAsia="zh-CN"/>
              </w:rPr>
            </w:pPr>
            <w:r>
              <w:rPr>
                <w:rFonts w:ascii="Times New Roman" w:hAnsi="Times New Roman"/>
                <w:kern w:val="2"/>
                <w:sz w:val="22"/>
                <w:szCs w:val="22"/>
                <w:lang w:eastAsia="zh-CN"/>
              </w:rPr>
              <w:t>4、承重：≥800kg</w:t>
            </w:r>
          </w:p>
          <w:p w14:paraId="470F019E">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5、安装标准：符合 19英寸机架标准 </w:t>
            </w:r>
          </w:p>
        </w:tc>
        <w:tc>
          <w:tcPr>
            <w:tcW w:w="519" w:type="pct"/>
            <w:vAlign w:val="center"/>
          </w:tcPr>
          <w:p w14:paraId="26838DA4">
            <w:pPr>
              <w:jc w:val="center"/>
              <w:textAlignment w:val="center"/>
              <w:rPr>
                <w:rFonts w:ascii="Times New Roman" w:hAnsi="Times New Roman" w:eastAsia="微软雅黑"/>
                <w:color w:val="000000"/>
                <w:sz w:val="18"/>
                <w:szCs w:val="18"/>
                <w:lang w:eastAsia="zh-CN"/>
              </w:rPr>
            </w:pPr>
            <w:r>
              <w:rPr>
                <w:rFonts w:ascii="Times New Roman" w:hAnsi="Times New Roman" w:eastAsia="微软雅黑"/>
                <w:color w:val="000000"/>
                <w:sz w:val="18"/>
                <w:szCs w:val="18"/>
                <w:lang w:eastAsia="zh-CN"/>
              </w:rPr>
              <w:t>1</w:t>
            </w:r>
          </w:p>
        </w:tc>
      </w:tr>
      <w:tr w14:paraId="7B54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000" w:type="pct"/>
            <w:gridSpan w:val="4"/>
            <w:vAlign w:val="center"/>
          </w:tcPr>
          <w:p w14:paraId="04879DA1">
            <w:pPr>
              <w:rPr>
                <w:rFonts w:ascii="Times New Roman" w:hAnsi="Times New Roman" w:eastAsia="楷体_GB2312"/>
                <w:szCs w:val="24"/>
                <w:lang w:eastAsia="zh-CN"/>
              </w:rPr>
            </w:pPr>
            <w:r>
              <w:rPr>
                <w:rFonts w:ascii="Times New Roman" w:hAnsi="Times New Roman" w:eastAsia="楷体"/>
                <w:b/>
                <w:szCs w:val="24"/>
                <w:lang w:eastAsia="zh-CN"/>
              </w:rPr>
              <w:t>二、鸿蒙应用开发相关设备</w:t>
            </w:r>
          </w:p>
        </w:tc>
      </w:tr>
      <w:tr w14:paraId="150F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403" w:type="pct"/>
            <w:vAlign w:val="center"/>
          </w:tcPr>
          <w:p w14:paraId="021605BA">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1</w:t>
            </w:r>
          </w:p>
        </w:tc>
        <w:tc>
          <w:tcPr>
            <w:tcW w:w="772" w:type="pct"/>
            <w:vAlign w:val="center"/>
          </w:tcPr>
          <w:p w14:paraId="0C573CC4">
            <w:pPr>
              <w:textAlignment w:val="center"/>
              <w:rPr>
                <w:rFonts w:ascii="Times New Roman" w:hAnsi="Times New Roman"/>
                <w:color w:val="000000"/>
                <w:sz w:val="18"/>
                <w:szCs w:val="18"/>
                <w:lang w:eastAsia="zh-CN"/>
              </w:rPr>
            </w:pPr>
            <w:r>
              <w:rPr>
                <w:rFonts w:ascii="Times New Roman" w:hAnsi="Times New Roman"/>
                <w:sz w:val="22"/>
                <w:szCs w:val="22"/>
              </w:rPr>
              <w:t>HAUWEI nova 14 活力版 256GB</w:t>
            </w:r>
          </w:p>
        </w:tc>
        <w:tc>
          <w:tcPr>
            <w:tcW w:w="3306" w:type="pct"/>
            <w:vAlign w:val="center"/>
          </w:tcPr>
          <w:p w14:paraId="07DAE6E4">
            <w:pPr>
              <w:textAlignment w:val="center"/>
              <w:rPr>
                <w:rFonts w:ascii="Times New Roman" w:hAnsi="Times New Roman"/>
                <w:kern w:val="2"/>
                <w:sz w:val="22"/>
                <w:szCs w:val="22"/>
                <w:lang w:eastAsia="zh-CN"/>
              </w:rPr>
            </w:pPr>
            <w:r>
              <w:rPr>
                <w:rFonts w:ascii="Times New Roman" w:hAnsi="Times New Roman"/>
                <w:kern w:val="2"/>
                <w:sz w:val="22"/>
                <w:szCs w:val="22"/>
                <w:lang w:eastAsia="zh-CN"/>
              </w:rPr>
              <w:t>主要配置：</w:t>
            </w:r>
          </w:p>
          <w:p w14:paraId="73D87DFC">
            <w:pPr>
              <w:pStyle w:val="10"/>
              <w:numPr>
                <w:ilvl w:val="0"/>
                <w:numId w:val="4"/>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操作系统：HarmonyOS 5.0以上</w:t>
            </w:r>
          </w:p>
          <w:p w14:paraId="1243100C">
            <w:pPr>
              <w:pStyle w:val="10"/>
              <w:numPr>
                <w:ilvl w:val="0"/>
                <w:numId w:val="4"/>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运行内存（RAM）：12GB</w:t>
            </w:r>
          </w:p>
          <w:p w14:paraId="53661F7C">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3、机身内存（ROM）：256GB </w:t>
            </w:r>
          </w:p>
          <w:p w14:paraId="0FD2CA77">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4、屏幕尺寸：6.7英寸 </w:t>
            </w:r>
          </w:p>
          <w:p w14:paraId="24ADF8B8">
            <w:pPr>
              <w:textAlignment w:val="center"/>
              <w:rPr>
                <w:rFonts w:ascii="Times New Roman" w:hAnsi="Times New Roman"/>
                <w:kern w:val="2"/>
                <w:sz w:val="22"/>
                <w:szCs w:val="22"/>
                <w:lang w:eastAsia="zh-CN"/>
              </w:rPr>
            </w:pPr>
            <w:r>
              <w:rPr>
                <w:rFonts w:ascii="Times New Roman" w:hAnsi="Times New Roman"/>
                <w:kern w:val="2"/>
                <w:sz w:val="22"/>
                <w:szCs w:val="22"/>
                <w:lang w:eastAsia="zh-CN"/>
              </w:rPr>
              <w:t>5、电池容量：5500mAh</w:t>
            </w:r>
          </w:p>
          <w:p w14:paraId="65730D68">
            <w:pPr>
              <w:textAlignment w:val="center"/>
              <w:rPr>
                <w:rFonts w:ascii="Times New Roman" w:hAnsi="Times New Roman"/>
                <w:color w:val="000000"/>
                <w:sz w:val="18"/>
                <w:szCs w:val="18"/>
                <w:lang w:eastAsia="zh-CN" w:bidi="ar"/>
              </w:rPr>
            </w:pPr>
          </w:p>
        </w:tc>
        <w:tc>
          <w:tcPr>
            <w:tcW w:w="519" w:type="pct"/>
            <w:vAlign w:val="center"/>
          </w:tcPr>
          <w:p w14:paraId="7653F99E">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5</w:t>
            </w:r>
          </w:p>
        </w:tc>
      </w:tr>
      <w:tr w14:paraId="6A34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403" w:type="pct"/>
            <w:vAlign w:val="center"/>
          </w:tcPr>
          <w:p w14:paraId="19887187">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2</w:t>
            </w:r>
          </w:p>
        </w:tc>
        <w:tc>
          <w:tcPr>
            <w:tcW w:w="772" w:type="pct"/>
            <w:vAlign w:val="center"/>
          </w:tcPr>
          <w:p w14:paraId="4F909A8A">
            <w:pPr>
              <w:textAlignment w:val="center"/>
              <w:rPr>
                <w:rFonts w:ascii="Times New Roman" w:hAnsi="Times New Roman"/>
                <w:color w:val="000000"/>
                <w:sz w:val="18"/>
                <w:szCs w:val="18"/>
                <w:lang w:eastAsia="zh-CN"/>
              </w:rPr>
            </w:pPr>
            <w:r>
              <w:rPr>
                <w:rFonts w:ascii="Times New Roman" w:hAnsi="Times New Roman"/>
                <w:sz w:val="22"/>
                <w:szCs w:val="22"/>
              </w:rPr>
              <w:t>HUAWEI Mate 70 Air 12GB+256GB</w:t>
            </w:r>
          </w:p>
        </w:tc>
        <w:tc>
          <w:tcPr>
            <w:tcW w:w="3306" w:type="pct"/>
            <w:vAlign w:val="center"/>
          </w:tcPr>
          <w:p w14:paraId="052C394B">
            <w:pPr>
              <w:textAlignment w:val="center"/>
              <w:rPr>
                <w:rFonts w:ascii="Times New Roman" w:hAnsi="Times New Roman"/>
                <w:kern w:val="2"/>
                <w:sz w:val="22"/>
                <w:szCs w:val="22"/>
                <w:lang w:eastAsia="zh-CN"/>
              </w:rPr>
            </w:pPr>
            <w:r>
              <w:rPr>
                <w:rFonts w:ascii="Times New Roman" w:hAnsi="Times New Roman"/>
                <w:kern w:val="2"/>
                <w:sz w:val="22"/>
                <w:szCs w:val="22"/>
                <w:lang w:eastAsia="zh-CN"/>
              </w:rPr>
              <w:t>主要配置：</w:t>
            </w:r>
          </w:p>
          <w:p w14:paraId="0C9E9684">
            <w:pPr>
              <w:pStyle w:val="10"/>
              <w:numPr>
                <w:ilvl w:val="0"/>
                <w:numId w:val="5"/>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操作系统：HarmonyOS 5.0以上</w:t>
            </w:r>
          </w:p>
          <w:p w14:paraId="3B692493">
            <w:pPr>
              <w:pStyle w:val="10"/>
              <w:numPr>
                <w:ilvl w:val="0"/>
                <w:numId w:val="5"/>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运行内存（RAM）：12GB</w:t>
            </w:r>
          </w:p>
          <w:p w14:paraId="3B00F622">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3、机身内存（ROM）：256GB </w:t>
            </w:r>
          </w:p>
          <w:p w14:paraId="2EEF4853">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4、屏幕尺寸：7英寸 </w:t>
            </w:r>
          </w:p>
          <w:p w14:paraId="2CB6670E">
            <w:pPr>
              <w:textAlignment w:val="center"/>
              <w:rPr>
                <w:rFonts w:ascii="Times New Roman" w:hAnsi="Times New Roman"/>
                <w:kern w:val="2"/>
                <w:sz w:val="22"/>
                <w:szCs w:val="22"/>
                <w:lang w:eastAsia="zh-CN"/>
              </w:rPr>
            </w:pPr>
            <w:r>
              <w:rPr>
                <w:rFonts w:ascii="Times New Roman" w:hAnsi="Times New Roman"/>
                <w:kern w:val="2"/>
                <w:sz w:val="22"/>
                <w:szCs w:val="22"/>
                <w:lang w:eastAsia="zh-CN"/>
              </w:rPr>
              <w:t>5、电池容量：6500mAh</w:t>
            </w:r>
          </w:p>
          <w:p w14:paraId="061DA290">
            <w:pPr>
              <w:textAlignment w:val="center"/>
              <w:rPr>
                <w:rFonts w:ascii="Times New Roman" w:hAnsi="Times New Roman"/>
                <w:color w:val="000000"/>
                <w:sz w:val="18"/>
                <w:szCs w:val="18"/>
                <w:lang w:eastAsia="zh-CN"/>
              </w:rPr>
            </w:pPr>
          </w:p>
        </w:tc>
        <w:tc>
          <w:tcPr>
            <w:tcW w:w="519" w:type="pct"/>
            <w:vAlign w:val="center"/>
          </w:tcPr>
          <w:p w14:paraId="01C29ECF">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5</w:t>
            </w:r>
          </w:p>
        </w:tc>
      </w:tr>
      <w:tr w14:paraId="3F91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403" w:type="pct"/>
            <w:vAlign w:val="center"/>
          </w:tcPr>
          <w:p w14:paraId="1A06E475">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3</w:t>
            </w:r>
          </w:p>
        </w:tc>
        <w:tc>
          <w:tcPr>
            <w:tcW w:w="772" w:type="pct"/>
            <w:vAlign w:val="center"/>
          </w:tcPr>
          <w:p w14:paraId="0B63D31E">
            <w:pPr>
              <w:textAlignment w:val="center"/>
              <w:rPr>
                <w:rFonts w:ascii="Times New Roman" w:hAnsi="Times New Roman"/>
                <w:color w:val="000000"/>
                <w:sz w:val="18"/>
                <w:szCs w:val="18"/>
                <w:lang w:eastAsia="zh-CN"/>
              </w:rPr>
            </w:pPr>
            <w:r>
              <w:rPr>
                <w:rFonts w:ascii="Times New Roman" w:hAnsi="Times New Roman"/>
                <w:sz w:val="22"/>
                <w:szCs w:val="22"/>
              </w:rPr>
              <w:t>HUAWEI Pura 80 12GB+512GB</w:t>
            </w:r>
          </w:p>
        </w:tc>
        <w:tc>
          <w:tcPr>
            <w:tcW w:w="3306" w:type="pct"/>
            <w:vAlign w:val="center"/>
          </w:tcPr>
          <w:p w14:paraId="05CA4AA7">
            <w:pPr>
              <w:textAlignment w:val="center"/>
              <w:rPr>
                <w:rFonts w:ascii="Times New Roman" w:hAnsi="Times New Roman"/>
                <w:kern w:val="2"/>
                <w:sz w:val="22"/>
                <w:szCs w:val="22"/>
                <w:lang w:eastAsia="zh-CN"/>
              </w:rPr>
            </w:pPr>
            <w:r>
              <w:rPr>
                <w:rFonts w:ascii="Times New Roman" w:hAnsi="Times New Roman"/>
                <w:kern w:val="2"/>
                <w:sz w:val="22"/>
                <w:szCs w:val="22"/>
                <w:lang w:eastAsia="zh-CN"/>
              </w:rPr>
              <w:t>主要配置：</w:t>
            </w:r>
          </w:p>
          <w:p w14:paraId="3C9E983F">
            <w:pPr>
              <w:pStyle w:val="10"/>
              <w:numPr>
                <w:ilvl w:val="0"/>
                <w:numId w:val="6"/>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操作系统：HarmonyOS 5.0以上 </w:t>
            </w:r>
          </w:p>
          <w:p w14:paraId="2B438FD7">
            <w:pPr>
              <w:pStyle w:val="10"/>
              <w:numPr>
                <w:ilvl w:val="0"/>
                <w:numId w:val="6"/>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运行内存（RAM）：12GB</w:t>
            </w:r>
          </w:p>
          <w:p w14:paraId="59F1F49C">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3、机身内存（ROM）：512GB </w:t>
            </w:r>
          </w:p>
          <w:p w14:paraId="3241E5C8">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4、屏幕尺寸：6.6英寸 </w:t>
            </w:r>
          </w:p>
          <w:p w14:paraId="2518ECB8">
            <w:pPr>
              <w:textAlignment w:val="center"/>
              <w:rPr>
                <w:rFonts w:ascii="Times New Roman" w:hAnsi="Times New Roman"/>
                <w:kern w:val="2"/>
                <w:sz w:val="22"/>
                <w:szCs w:val="22"/>
                <w:lang w:eastAsia="zh-CN"/>
              </w:rPr>
            </w:pPr>
            <w:r>
              <w:rPr>
                <w:rFonts w:ascii="Times New Roman" w:hAnsi="Times New Roman"/>
                <w:kern w:val="2"/>
                <w:sz w:val="22"/>
                <w:szCs w:val="22"/>
                <w:lang w:eastAsia="zh-CN"/>
              </w:rPr>
              <w:t>5、电池容量：5600mAh</w:t>
            </w:r>
          </w:p>
          <w:p w14:paraId="5EE1FFEE">
            <w:pPr>
              <w:textAlignment w:val="center"/>
              <w:rPr>
                <w:rFonts w:ascii="Times New Roman" w:hAnsi="Times New Roman"/>
                <w:color w:val="000000"/>
                <w:sz w:val="18"/>
                <w:szCs w:val="18"/>
                <w:lang w:eastAsia="zh-CN"/>
              </w:rPr>
            </w:pPr>
          </w:p>
        </w:tc>
        <w:tc>
          <w:tcPr>
            <w:tcW w:w="519" w:type="pct"/>
            <w:vAlign w:val="center"/>
          </w:tcPr>
          <w:p w14:paraId="5C44CEF0">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5</w:t>
            </w:r>
          </w:p>
        </w:tc>
      </w:tr>
      <w:tr w14:paraId="4335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403" w:type="pct"/>
            <w:vAlign w:val="center"/>
          </w:tcPr>
          <w:p w14:paraId="5D7B7413">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4</w:t>
            </w:r>
          </w:p>
        </w:tc>
        <w:tc>
          <w:tcPr>
            <w:tcW w:w="772" w:type="pct"/>
            <w:vAlign w:val="center"/>
          </w:tcPr>
          <w:p w14:paraId="0B138831">
            <w:pPr>
              <w:textAlignment w:val="center"/>
              <w:rPr>
                <w:rFonts w:ascii="Times New Roman" w:hAnsi="Times New Roman"/>
                <w:color w:val="000000"/>
                <w:sz w:val="18"/>
                <w:szCs w:val="18"/>
                <w:lang w:eastAsia="zh-CN"/>
              </w:rPr>
            </w:pPr>
            <w:r>
              <w:rPr>
                <w:rFonts w:ascii="Times New Roman" w:hAnsi="Times New Roman"/>
                <w:sz w:val="22"/>
                <w:szCs w:val="22"/>
              </w:rPr>
              <w:t>HUAWEI MatePad Mini 全网通 12GB+256GB</w:t>
            </w:r>
          </w:p>
        </w:tc>
        <w:tc>
          <w:tcPr>
            <w:tcW w:w="3306" w:type="pct"/>
            <w:vAlign w:val="center"/>
          </w:tcPr>
          <w:p w14:paraId="63DDEA6F">
            <w:pPr>
              <w:textAlignment w:val="center"/>
              <w:rPr>
                <w:rFonts w:ascii="Times New Roman" w:hAnsi="Times New Roman"/>
                <w:kern w:val="2"/>
                <w:sz w:val="22"/>
                <w:szCs w:val="22"/>
                <w:lang w:eastAsia="zh-CN"/>
              </w:rPr>
            </w:pPr>
            <w:r>
              <w:rPr>
                <w:rFonts w:ascii="Times New Roman" w:hAnsi="Times New Roman"/>
                <w:kern w:val="2"/>
                <w:sz w:val="22"/>
                <w:szCs w:val="22"/>
                <w:lang w:eastAsia="zh-CN"/>
              </w:rPr>
              <w:t>主要配置：</w:t>
            </w:r>
          </w:p>
          <w:p w14:paraId="53779E75">
            <w:pPr>
              <w:pStyle w:val="10"/>
              <w:numPr>
                <w:ilvl w:val="0"/>
                <w:numId w:val="7"/>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操作系统：HarmonyOS 5.0以上 </w:t>
            </w:r>
          </w:p>
          <w:p w14:paraId="2F06CB31">
            <w:pPr>
              <w:pStyle w:val="10"/>
              <w:numPr>
                <w:ilvl w:val="0"/>
                <w:numId w:val="7"/>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运行内存（RAM）：12GB</w:t>
            </w:r>
          </w:p>
          <w:p w14:paraId="32ADE4BA">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3、机身内存（ROM）：512GB </w:t>
            </w:r>
          </w:p>
          <w:p w14:paraId="542C89D0">
            <w:pPr>
              <w:textAlignment w:val="center"/>
              <w:rPr>
                <w:rFonts w:ascii="Times New Roman" w:hAnsi="Times New Roman"/>
                <w:kern w:val="2"/>
                <w:sz w:val="22"/>
                <w:szCs w:val="22"/>
                <w:lang w:eastAsia="zh-CN"/>
              </w:rPr>
            </w:pPr>
            <w:r>
              <w:rPr>
                <w:rFonts w:ascii="Times New Roman" w:hAnsi="Times New Roman"/>
                <w:kern w:val="2"/>
                <w:sz w:val="22"/>
                <w:szCs w:val="22"/>
                <w:lang w:eastAsia="zh-CN"/>
              </w:rPr>
              <w:t xml:space="preserve">4、屏幕尺寸：8.8英寸 </w:t>
            </w:r>
          </w:p>
          <w:p w14:paraId="4BAFCD06">
            <w:pPr>
              <w:textAlignment w:val="center"/>
              <w:rPr>
                <w:rFonts w:ascii="Times New Roman" w:hAnsi="Times New Roman"/>
                <w:kern w:val="2"/>
                <w:sz w:val="22"/>
                <w:szCs w:val="22"/>
                <w:lang w:eastAsia="zh-CN"/>
              </w:rPr>
            </w:pPr>
            <w:r>
              <w:rPr>
                <w:rFonts w:ascii="Times New Roman" w:hAnsi="Times New Roman"/>
                <w:kern w:val="2"/>
                <w:sz w:val="22"/>
                <w:szCs w:val="22"/>
                <w:lang w:eastAsia="zh-CN"/>
              </w:rPr>
              <w:t>5、电池容量：6400mAh</w:t>
            </w:r>
          </w:p>
          <w:p w14:paraId="6F012F37">
            <w:pPr>
              <w:textAlignment w:val="center"/>
              <w:rPr>
                <w:rFonts w:ascii="Times New Roman" w:hAnsi="Times New Roman"/>
                <w:color w:val="000000"/>
                <w:sz w:val="18"/>
                <w:szCs w:val="18"/>
                <w:lang w:eastAsia="zh-CN"/>
              </w:rPr>
            </w:pPr>
            <w:bookmarkStart w:id="0" w:name="_GoBack"/>
            <w:bookmarkEnd w:id="0"/>
          </w:p>
        </w:tc>
        <w:tc>
          <w:tcPr>
            <w:tcW w:w="519" w:type="pct"/>
            <w:vAlign w:val="center"/>
          </w:tcPr>
          <w:p w14:paraId="10C52C02">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5</w:t>
            </w:r>
          </w:p>
        </w:tc>
      </w:tr>
      <w:tr w14:paraId="4E28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trPr>
        <w:tc>
          <w:tcPr>
            <w:tcW w:w="403" w:type="pct"/>
            <w:vAlign w:val="center"/>
          </w:tcPr>
          <w:p w14:paraId="15936D3D">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5</w:t>
            </w:r>
          </w:p>
        </w:tc>
        <w:tc>
          <w:tcPr>
            <w:tcW w:w="772" w:type="pct"/>
            <w:vAlign w:val="center"/>
          </w:tcPr>
          <w:p w14:paraId="71AFE04D">
            <w:pPr>
              <w:textAlignment w:val="center"/>
              <w:rPr>
                <w:rFonts w:ascii="Times New Roman" w:hAnsi="Times New Roman"/>
                <w:color w:val="000000"/>
                <w:sz w:val="18"/>
                <w:szCs w:val="18"/>
                <w:lang w:eastAsia="zh-CN"/>
              </w:rPr>
            </w:pPr>
            <w:r>
              <w:rPr>
                <w:rFonts w:ascii="Times New Roman" w:hAnsi="Times New Roman"/>
                <w:sz w:val="22"/>
                <w:szCs w:val="22"/>
              </w:rPr>
              <w:t>OrangePi AIpro(8T) (包含外壳+电源+散热+32G TF卡)</w:t>
            </w:r>
          </w:p>
        </w:tc>
        <w:tc>
          <w:tcPr>
            <w:tcW w:w="3306" w:type="pct"/>
            <w:vAlign w:val="center"/>
          </w:tcPr>
          <w:p w14:paraId="301FC69F">
            <w:pPr>
              <w:textAlignment w:val="center"/>
              <w:rPr>
                <w:rFonts w:ascii="Times New Roman" w:hAnsi="Times New Roman"/>
                <w:kern w:val="2"/>
                <w:sz w:val="22"/>
                <w:szCs w:val="22"/>
                <w:lang w:eastAsia="zh-CN"/>
              </w:rPr>
            </w:pPr>
            <w:r>
              <w:rPr>
                <w:rFonts w:ascii="Times New Roman" w:hAnsi="Times New Roman"/>
                <w:kern w:val="2"/>
                <w:sz w:val="22"/>
                <w:szCs w:val="22"/>
                <w:lang w:eastAsia="zh-CN"/>
              </w:rPr>
              <w:t>主要配置：</w:t>
            </w:r>
          </w:p>
          <w:p w14:paraId="5B30738A">
            <w:pPr>
              <w:pStyle w:val="10"/>
              <w:numPr>
                <w:ilvl w:val="0"/>
                <w:numId w:val="8"/>
              </w:numPr>
              <w:ind w:firstLineChars="0"/>
              <w:textAlignment w:val="center"/>
              <w:rPr>
                <w:rFonts w:ascii="Times New Roman" w:hAnsi="Times New Roman"/>
                <w:color w:val="000000"/>
                <w:sz w:val="18"/>
                <w:szCs w:val="18"/>
                <w:lang w:eastAsia="zh-CN"/>
              </w:rPr>
            </w:pPr>
            <w:r>
              <w:rPr>
                <w:rFonts w:ascii="Times New Roman" w:hAnsi="Times New Roman"/>
                <w:kern w:val="2"/>
                <w:sz w:val="22"/>
                <w:szCs w:val="22"/>
                <w:lang w:eastAsia="zh-CN"/>
              </w:rPr>
              <w:t>处理器：4核64位处理器+ AI处理器</w:t>
            </w:r>
          </w:p>
          <w:p w14:paraId="6CCD563D">
            <w:pPr>
              <w:pStyle w:val="10"/>
              <w:numPr>
                <w:ilvl w:val="0"/>
                <w:numId w:val="8"/>
              </w:numPr>
              <w:ind w:firstLineChars="0"/>
              <w:textAlignment w:val="center"/>
              <w:rPr>
                <w:rFonts w:ascii="Times New Roman" w:hAnsi="Times New Roman"/>
                <w:color w:val="000000"/>
                <w:sz w:val="18"/>
                <w:szCs w:val="18"/>
                <w:lang w:eastAsia="zh-CN"/>
              </w:rPr>
            </w:pPr>
            <w:r>
              <w:rPr>
                <w:rFonts w:ascii="Times New Roman" w:hAnsi="Times New Roman"/>
                <w:kern w:val="2"/>
                <w:sz w:val="22"/>
                <w:szCs w:val="22"/>
                <w:lang w:eastAsia="zh-CN"/>
              </w:rPr>
              <w:t>AI算力：8TOPS</w:t>
            </w:r>
          </w:p>
          <w:p w14:paraId="1C724B96">
            <w:pPr>
              <w:pStyle w:val="10"/>
              <w:numPr>
                <w:ilvl w:val="0"/>
                <w:numId w:val="8"/>
              </w:numPr>
              <w:ind w:firstLineChars="0"/>
              <w:textAlignment w:val="center"/>
              <w:rPr>
                <w:rFonts w:ascii="Times New Roman" w:hAnsi="Times New Roman"/>
                <w:color w:val="000000"/>
                <w:sz w:val="18"/>
                <w:szCs w:val="18"/>
                <w:lang w:eastAsia="zh-CN"/>
              </w:rPr>
            </w:pPr>
            <w:r>
              <w:rPr>
                <w:rFonts w:ascii="Times New Roman" w:hAnsi="Times New Roman"/>
                <w:kern w:val="2"/>
                <w:sz w:val="22"/>
                <w:szCs w:val="22"/>
                <w:lang w:eastAsia="zh-CN"/>
              </w:rPr>
              <w:t>内存：12GB</w:t>
            </w:r>
          </w:p>
          <w:p w14:paraId="06E0EB54">
            <w:pPr>
              <w:pStyle w:val="10"/>
              <w:numPr>
                <w:ilvl w:val="0"/>
                <w:numId w:val="8"/>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TF卡：32GB SanDisk</w:t>
            </w:r>
          </w:p>
          <w:p w14:paraId="3C983A26">
            <w:pPr>
              <w:pStyle w:val="10"/>
              <w:numPr>
                <w:ilvl w:val="0"/>
                <w:numId w:val="8"/>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摄像头：香橙派USB摄像头</w:t>
            </w:r>
          </w:p>
          <w:p w14:paraId="0856BF88">
            <w:pPr>
              <w:pStyle w:val="10"/>
              <w:numPr>
                <w:ilvl w:val="0"/>
                <w:numId w:val="8"/>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支持操作系统：Linux、openEuler</w:t>
            </w:r>
          </w:p>
          <w:p w14:paraId="6BF065BE">
            <w:pPr>
              <w:textAlignment w:val="center"/>
              <w:rPr>
                <w:rFonts w:ascii="Times New Roman" w:hAnsi="Times New Roman"/>
                <w:color w:val="000000"/>
                <w:sz w:val="18"/>
                <w:szCs w:val="18"/>
                <w:lang w:eastAsia="zh-CN"/>
              </w:rPr>
            </w:pPr>
          </w:p>
        </w:tc>
        <w:tc>
          <w:tcPr>
            <w:tcW w:w="519" w:type="pct"/>
            <w:vAlign w:val="center"/>
          </w:tcPr>
          <w:p w14:paraId="79E0F6E0">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2</w:t>
            </w:r>
          </w:p>
        </w:tc>
      </w:tr>
      <w:tr w14:paraId="1150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403" w:type="pct"/>
            <w:vAlign w:val="center"/>
          </w:tcPr>
          <w:p w14:paraId="61B02548">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6</w:t>
            </w:r>
          </w:p>
        </w:tc>
        <w:tc>
          <w:tcPr>
            <w:tcW w:w="772" w:type="pct"/>
            <w:vAlign w:val="center"/>
          </w:tcPr>
          <w:p w14:paraId="1EF5A7E6">
            <w:pPr>
              <w:textAlignment w:val="center"/>
              <w:rPr>
                <w:rFonts w:ascii="Times New Roman" w:hAnsi="Times New Roman"/>
                <w:color w:val="000000"/>
                <w:sz w:val="18"/>
                <w:szCs w:val="18"/>
                <w:lang w:eastAsia="zh-CN"/>
              </w:rPr>
            </w:pPr>
            <w:r>
              <w:rPr>
                <w:rFonts w:ascii="Times New Roman" w:hAnsi="Times New Roman"/>
                <w:sz w:val="22"/>
                <w:szCs w:val="22"/>
              </w:rPr>
              <w:t>OrangePi AIpro(20T) (包含外壳+电源+散热+64G TF卡)</w:t>
            </w:r>
          </w:p>
        </w:tc>
        <w:tc>
          <w:tcPr>
            <w:tcW w:w="3306" w:type="pct"/>
            <w:vAlign w:val="center"/>
          </w:tcPr>
          <w:p w14:paraId="4B9CC28B">
            <w:pPr>
              <w:textAlignment w:val="center"/>
              <w:rPr>
                <w:rFonts w:ascii="Times New Roman" w:hAnsi="Times New Roman"/>
                <w:kern w:val="2"/>
                <w:sz w:val="22"/>
                <w:szCs w:val="22"/>
                <w:lang w:eastAsia="zh-CN"/>
              </w:rPr>
            </w:pPr>
            <w:r>
              <w:rPr>
                <w:rFonts w:ascii="Times New Roman" w:hAnsi="Times New Roman"/>
                <w:kern w:val="2"/>
                <w:sz w:val="22"/>
                <w:szCs w:val="22"/>
                <w:lang w:eastAsia="zh-CN"/>
              </w:rPr>
              <w:t>主要配置：</w:t>
            </w:r>
          </w:p>
          <w:p w14:paraId="067B478B">
            <w:pPr>
              <w:pStyle w:val="10"/>
              <w:numPr>
                <w:ilvl w:val="0"/>
                <w:numId w:val="9"/>
              </w:numPr>
              <w:ind w:firstLineChars="0"/>
              <w:textAlignment w:val="center"/>
              <w:rPr>
                <w:rFonts w:ascii="Times New Roman" w:hAnsi="Times New Roman"/>
                <w:color w:val="000000"/>
                <w:sz w:val="18"/>
                <w:szCs w:val="18"/>
                <w:lang w:eastAsia="zh-CN"/>
              </w:rPr>
            </w:pPr>
            <w:r>
              <w:rPr>
                <w:rFonts w:ascii="Times New Roman" w:hAnsi="Times New Roman"/>
                <w:kern w:val="2"/>
                <w:sz w:val="22"/>
                <w:szCs w:val="22"/>
                <w:lang w:eastAsia="zh-CN"/>
              </w:rPr>
              <w:t>处理器：4核64位处理器+ AI处理器</w:t>
            </w:r>
          </w:p>
          <w:p w14:paraId="225BDA0B">
            <w:pPr>
              <w:pStyle w:val="10"/>
              <w:numPr>
                <w:ilvl w:val="0"/>
                <w:numId w:val="9"/>
              </w:numPr>
              <w:ind w:firstLineChars="0"/>
              <w:textAlignment w:val="center"/>
              <w:rPr>
                <w:rFonts w:ascii="Times New Roman" w:hAnsi="Times New Roman"/>
                <w:color w:val="000000"/>
                <w:sz w:val="18"/>
                <w:szCs w:val="18"/>
                <w:lang w:eastAsia="zh-CN"/>
              </w:rPr>
            </w:pPr>
            <w:r>
              <w:rPr>
                <w:rFonts w:ascii="Times New Roman" w:hAnsi="Times New Roman"/>
                <w:kern w:val="2"/>
                <w:sz w:val="22"/>
                <w:szCs w:val="22"/>
                <w:lang w:eastAsia="zh-CN"/>
              </w:rPr>
              <w:t>AI算力：20TOPS</w:t>
            </w:r>
          </w:p>
          <w:p w14:paraId="783527DE">
            <w:pPr>
              <w:pStyle w:val="10"/>
              <w:numPr>
                <w:ilvl w:val="0"/>
                <w:numId w:val="9"/>
              </w:numPr>
              <w:ind w:firstLineChars="0"/>
              <w:textAlignment w:val="center"/>
              <w:rPr>
                <w:rFonts w:ascii="Times New Roman" w:hAnsi="Times New Roman"/>
                <w:color w:val="000000"/>
                <w:sz w:val="18"/>
                <w:szCs w:val="18"/>
                <w:lang w:eastAsia="zh-CN"/>
              </w:rPr>
            </w:pPr>
            <w:r>
              <w:rPr>
                <w:rFonts w:ascii="Times New Roman" w:hAnsi="Times New Roman"/>
                <w:kern w:val="2"/>
                <w:sz w:val="22"/>
                <w:szCs w:val="22"/>
                <w:lang w:eastAsia="zh-CN"/>
              </w:rPr>
              <w:t>内存：24GB</w:t>
            </w:r>
          </w:p>
          <w:p w14:paraId="7314D98A">
            <w:pPr>
              <w:pStyle w:val="10"/>
              <w:numPr>
                <w:ilvl w:val="0"/>
                <w:numId w:val="9"/>
              </w:numPr>
              <w:ind w:firstLineChars="0"/>
              <w:textAlignment w:val="center"/>
              <w:rPr>
                <w:rFonts w:ascii="Times New Roman" w:hAnsi="Times New Roman"/>
                <w:color w:val="000000"/>
                <w:sz w:val="18"/>
                <w:szCs w:val="18"/>
                <w:lang w:eastAsia="zh-CN"/>
              </w:rPr>
            </w:pPr>
            <w:r>
              <w:rPr>
                <w:rFonts w:ascii="Times New Roman" w:hAnsi="Times New Roman"/>
                <w:kern w:val="2"/>
                <w:sz w:val="22"/>
                <w:szCs w:val="22"/>
                <w:lang w:eastAsia="zh-CN"/>
              </w:rPr>
              <w:t>TF卡：64GB SanDisk</w:t>
            </w:r>
          </w:p>
          <w:p w14:paraId="6DEB6E88">
            <w:pPr>
              <w:pStyle w:val="10"/>
              <w:numPr>
                <w:ilvl w:val="0"/>
                <w:numId w:val="9"/>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摄像头：香橙派USB摄像头</w:t>
            </w:r>
          </w:p>
          <w:p w14:paraId="72F881C9">
            <w:pPr>
              <w:pStyle w:val="10"/>
              <w:numPr>
                <w:ilvl w:val="0"/>
                <w:numId w:val="9"/>
              </w:numPr>
              <w:ind w:firstLineChars="0"/>
              <w:textAlignment w:val="center"/>
              <w:rPr>
                <w:rFonts w:ascii="Times New Roman" w:hAnsi="Times New Roman"/>
                <w:kern w:val="2"/>
                <w:sz w:val="22"/>
                <w:szCs w:val="22"/>
                <w:lang w:eastAsia="zh-CN"/>
              </w:rPr>
            </w:pPr>
            <w:r>
              <w:rPr>
                <w:rFonts w:ascii="Times New Roman" w:hAnsi="Times New Roman"/>
                <w:kern w:val="2"/>
                <w:sz w:val="22"/>
                <w:szCs w:val="22"/>
                <w:lang w:eastAsia="zh-CN"/>
              </w:rPr>
              <w:t>支持操作系统：Linux、openEuler、OpenHarmony</w:t>
            </w:r>
          </w:p>
        </w:tc>
        <w:tc>
          <w:tcPr>
            <w:tcW w:w="519" w:type="pct"/>
            <w:vAlign w:val="center"/>
          </w:tcPr>
          <w:p w14:paraId="78509ACD">
            <w:pPr>
              <w:jc w:val="center"/>
              <w:textAlignment w:val="center"/>
              <w:rPr>
                <w:rFonts w:ascii="Times New Roman" w:hAnsi="Times New Roman"/>
                <w:color w:val="000000"/>
                <w:sz w:val="18"/>
                <w:szCs w:val="18"/>
                <w:lang w:eastAsia="zh-CN"/>
              </w:rPr>
            </w:pPr>
            <w:r>
              <w:rPr>
                <w:rFonts w:ascii="Times New Roman" w:hAnsi="Times New Roman"/>
                <w:color w:val="000000"/>
                <w:sz w:val="18"/>
                <w:szCs w:val="18"/>
                <w:lang w:eastAsia="zh-CN"/>
              </w:rPr>
              <w:t>2</w:t>
            </w:r>
          </w:p>
        </w:tc>
      </w:tr>
    </w:tbl>
    <w:p w14:paraId="208FA2A9">
      <w:pPr>
        <w:spacing w:line="360" w:lineRule="auto"/>
        <w:rPr>
          <w:rFonts w:hint="eastAsia" w:ascii="宋体" w:hAnsi="宋体"/>
          <w:lang w:eastAsia="zh-CN"/>
        </w:rPr>
      </w:pPr>
    </w:p>
    <w:p w14:paraId="0F5DCD39">
      <w:pPr>
        <w:spacing w:line="360" w:lineRule="auto"/>
        <w:rPr>
          <w:rFonts w:hint="eastAsia" w:ascii="宋体" w:hAnsi="宋体"/>
          <w:lang w:eastAsia="zh-CN"/>
        </w:rPr>
      </w:pPr>
      <w:r>
        <w:rPr>
          <w:rFonts w:hint="eastAsia" w:ascii="宋体" w:hAnsi="宋体"/>
          <w:lang w:eastAsia="zh-CN"/>
        </w:rPr>
        <w:t>备注：</w:t>
      </w:r>
    </w:p>
    <w:p w14:paraId="7CA91110">
      <w:pPr>
        <w:spacing w:line="360" w:lineRule="auto"/>
        <w:rPr>
          <w:rFonts w:hint="eastAsia" w:ascii="宋体" w:hAnsi="宋体"/>
          <w:lang w:eastAsia="zh-CN"/>
        </w:rPr>
      </w:pPr>
      <w:r>
        <w:rPr>
          <w:rFonts w:hint="eastAsia" w:ascii="宋体" w:hAnsi="宋体"/>
          <w:lang w:eastAsia="zh-CN"/>
        </w:rPr>
        <w:t>所有设备除以上规格要求，还需满足如下补充要求：</w:t>
      </w:r>
    </w:p>
    <w:p w14:paraId="4647A493">
      <w:pPr>
        <w:spacing w:line="360" w:lineRule="auto"/>
        <w:rPr>
          <w:rFonts w:hint="eastAsia" w:ascii="宋体" w:hAnsi="宋体"/>
          <w:lang w:eastAsia="zh-CN"/>
        </w:rPr>
      </w:pPr>
      <w:r>
        <w:rPr>
          <w:rFonts w:ascii="宋体" w:hAnsi="宋体"/>
          <w:lang w:eastAsia="zh-CN"/>
        </w:rPr>
        <w:t>1、</w:t>
      </w:r>
      <w:r>
        <w:rPr>
          <w:rFonts w:hint="eastAsia" w:ascii="宋体" w:hAnsi="宋体"/>
          <w:lang w:eastAsia="zh-CN"/>
        </w:rPr>
        <w:t>以上</w:t>
      </w:r>
      <w:r>
        <w:rPr>
          <w:rFonts w:ascii="宋体" w:hAnsi="宋体"/>
          <w:lang w:eastAsia="zh-CN"/>
        </w:rPr>
        <w:t>项目</w:t>
      </w:r>
      <w:r>
        <w:rPr>
          <w:rFonts w:hint="eastAsia" w:ascii="宋体" w:hAnsi="宋体"/>
          <w:lang w:eastAsia="zh-CN"/>
        </w:rPr>
        <w:t>均</w:t>
      </w:r>
      <w:r>
        <w:rPr>
          <w:rFonts w:ascii="宋体" w:hAnsi="宋体"/>
          <w:lang w:eastAsia="zh-CN"/>
        </w:rPr>
        <w:t>为交钥匙工程，</w:t>
      </w:r>
      <w:r>
        <w:rPr>
          <w:rFonts w:hint="eastAsia" w:ascii="宋体" w:hAnsi="宋体"/>
          <w:lang w:eastAsia="zh-CN"/>
        </w:rPr>
        <w:t>所有设备报价包括但不限于附属设备及耗材等，</w:t>
      </w:r>
      <w:r>
        <w:rPr>
          <w:rFonts w:ascii="宋体" w:hAnsi="宋体"/>
          <w:lang w:eastAsia="zh-CN"/>
        </w:rPr>
        <w:t>如涉及水电气改造较大，需在应标时告知，如未告知则视为包含在报价中；</w:t>
      </w:r>
    </w:p>
    <w:p w14:paraId="75350E8A">
      <w:pPr>
        <w:spacing w:line="360" w:lineRule="auto"/>
        <w:rPr>
          <w:rFonts w:hint="eastAsia" w:ascii="宋体" w:hAnsi="宋体"/>
          <w:lang w:eastAsia="zh-CN"/>
        </w:rPr>
      </w:pPr>
      <w:r>
        <w:rPr>
          <w:rFonts w:ascii="宋体" w:hAnsi="宋体"/>
          <w:lang w:eastAsia="zh-CN"/>
        </w:rPr>
        <w:t>2、</w:t>
      </w:r>
      <w:r>
        <w:rPr>
          <w:rFonts w:ascii="宋体" w:hAnsi="宋体"/>
          <w:lang w:eastAsia="zh-CN"/>
        </w:rPr>
        <w:tab/>
      </w:r>
      <w:r>
        <w:rPr>
          <w:rFonts w:hint="eastAsia" w:ascii="宋体" w:hAnsi="宋体"/>
          <w:lang w:eastAsia="zh-CN"/>
        </w:rPr>
        <w:t>所有产品需</w:t>
      </w:r>
      <w:r>
        <w:rPr>
          <w:rFonts w:ascii="宋体" w:hAnsi="宋体"/>
          <w:lang w:eastAsia="zh-CN"/>
        </w:rPr>
        <w:t>提供产品手册、操作手册、培训手册等基础文档，包含（不限于）所列举的设备教学实验项目的教学文档。</w:t>
      </w:r>
    </w:p>
    <w:p w14:paraId="0703044C">
      <w:pPr>
        <w:spacing w:line="360" w:lineRule="auto"/>
        <w:rPr>
          <w:rFonts w:hint="eastAsia" w:ascii="宋体" w:hAnsi="宋体"/>
          <w:lang w:eastAsia="zh-CN"/>
        </w:rPr>
      </w:pPr>
      <w:r>
        <w:rPr>
          <w:rFonts w:hint="eastAsia" w:ascii="宋体" w:hAnsi="宋体"/>
          <w:lang w:eastAsia="zh-CN"/>
        </w:rPr>
        <w:t>3</w:t>
      </w:r>
      <w:r>
        <w:rPr>
          <w:rFonts w:ascii="宋体" w:hAnsi="宋体"/>
          <w:lang w:eastAsia="zh-CN"/>
        </w:rPr>
        <w:t>、</w:t>
      </w:r>
      <w:r>
        <w:rPr>
          <w:rFonts w:ascii="宋体" w:hAnsi="宋体"/>
          <w:lang w:eastAsia="zh-CN"/>
        </w:rPr>
        <w:tab/>
      </w:r>
      <w:r>
        <w:rPr>
          <w:rFonts w:hint="eastAsia" w:ascii="宋体" w:hAnsi="宋体"/>
          <w:lang w:eastAsia="zh-CN"/>
        </w:rPr>
        <w:t>投标厂商需提供不少于三年的</w:t>
      </w:r>
      <w:r>
        <w:rPr>
          <w:rFonts w:ascii="宋体" w:hAnsi="宋体"/>
          <w:lang w:eastAsia="zh-CN"/>
        </w:rPr>
        <w:t>产品保修期。</w:t>
      </w:r>
    </w:p>
    <w:p w14:paraId="33650751">
      <w:pPr>
        <w:spacing w:line="360" w:lineRule="auto"/>
        <w:rPr>
          <w:rFonts w:hint="eastAsia" w:ascii="宋体" w:hAnsi="宋体"/>
          <w:lang w:eastAsia="zh-CN"/>
        </w:rPr>
      </w:pPr>
      <w:r>
        <w:rPr>
          <w:rFonts w:hint="eastAsia" w:ascii="宋体" w:hAnsi="宋体"/>
          <w:lang w:eastAsia="zh-CN"/>
        </w:rPr>
        <w:t>4、</w:t>
      </w:r>
      <w:r>
        <w:rPr>
          <w:rFonts w:ascii="宋体" w:hAnsi="宋体"/>
          <w:lang w:eastAsia="zh-CN"/>
        </w:rPr>
        <w:tab/>
      </w:r>
      <w:r>
        <w:rPr>
          <w:rFonts w:hint="eastAsia" w:ascii="宋体" w:hAnsi="宋体"/>
          <w:lang w:eastAsia="zh-CN"/>
        </w:rPr>
        <w:t>投标厂家需</w:t>
      </w:r>
      <w:r>
        <w:rPr>
          <w:rFonts w:ascii="宋体" w:hAnsi="宋体"/>
          <w:lang w:eastAsia="zh-CN"/>
        </w:rPr>
        <w:t>提供不少于一个月的技术培训（培训形式包括线上线下等）。</w:t>
      </w:r>
    </w:p>
    <w:p w14:paraId="62A7CA6D">
      <w:pPr>
        <w:spacing w:line="360" w:lineRule="auto"/>
        <w:rPr>
          <w:lang w:eastAsia="zh-CN"/>
        </w:rPr>
      </w:pPr>
      <w:r>
        <w:rPr>
          <w:rFonts w:hint="eastAsia" w:ascii="宋体" w:hAnsi="宋体"/>
          <w:lang w:eastAsia="zh-CN"/>
        </w:rPr>
        <w:t>5、投标厂家需认可本项目账期至少一年及以上。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汉仪楷体简">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9FF0A2"/>
    <w:multiLevelType w:val="singleLevel"/>
    <w:tmpl w:val="D79FF0A2"/>
    <w:lvl w:ilvl="0" w:tentative="0">
      <w:start w:val="1"/>
      <w:numFmt w:val="decimal"/>
      <w:suff w:val="nothing"/>
      <w:lvlText w:val="%1、"/>
      <w:lvlJc w:val="left"/>
    </w:lvl>
  </w:abstractNum>
  <w:abstractNum w:abstractNumId="1">
    <w:nsid w:val="FDD757CE"/>
    <w:multiLevelType w:val="singleLevel"/>
    <w:tmpl w:val="FDD757CE"/>
    <w:lvl w:ilvl="0" w:tentative="0">
      <w:start w:val="1"/>
      <w:numFmt w:val="decimal"/>
      <w:suff w:val="nothing"/>
      <w:lvlText w:val="%1、"/>
      <w:lvlJc w:val="left"/>
    </w:lvl>
  </w:abstractNum>
  <w:abstractNum w:abstractNumId="2">
    <w:nsid w:val="05733288"/>
    <w:multiLevelType w:val="multilevel"/>
    <w:tmpl w:val="0573328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2255BF"/>
    <w:multiLevelType w:val="singleLevel"/>
    <w:tmpl w:val="302255BF"/>
    <w:lvl w:ilvl="0" w:tentative="0">
      <w:start w:val="1"/>
      <w:numFmt w:val="decimal"/>
      <w:suff w:val="nothing"/>
      <w:lvlText w:val="%1、"/>
      <w:lvlJc w:val="left"/>
    </w:lvl>
  </w:abstractNum>
  <w:abstractNum w:abstractNumId="4">
    <w:nsid w:val="325824C1"/>
    <w:multiLevelType w:val="multilevel"/>
    <w:tmpl w:val="325824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4781405"/>
    <w:multiLevelType w:val="multilevel"/>
    <w:tmpl w:val="34781405"/>
    <w:lvl w:ilvl="0" w:tentative="0">
      <w:start w:val="1"/>
      <w:numFmt w:val="decimal"/>
      <w:lvlText w:val="%1、"/>
      <w:lvlJc w:val="left"/>
      <w:pPr>
        <w:ind w:left="360" w:hanging="360"/>
      </w:pPr>
      <w:rPr>
        <w:rFonts w:hint="default" w:eastAsia="宋体"/>
        <w:color w:val="auto"/>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8A10CF"/>
    <w:multiLevelType w:val="multilevel"/>
    <w:tmpl w:val="538A10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B8134A2"/>
    <w:multiLevelType w:val="multilevel"/>
    <w:tmpl w:val="5B8134A2"/>
    <w:lvl w:ilvl="0" w:tentative="0">
      <w:start w:val="1"/>
      <w:numFmt w:val="decimal"/>
      <w:lvlText w:val="%1、"/>
      <w:lvlJc w:val="left"/>
      <w:pPr>
        <w:ind w:left="360" w:hanging="360"/>
      </w:pPr>
      <w:rPr>
        <w:rFonts w:hint="default" w:eastAsia="宋体"/>
        <w:color w:val="auto"/>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F4352F6"/>
    <w:multiLevelType w:val="multilevel"/>
    <w:tmpl w:val="5F4352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8"/>
  </w:num>
  <w:num w:numId="5">
    <w:abstractNumId w:val="6"/>
  </w:num>
  <w:num w:numId="6">
    <w:abstractNumId w:val="2"/>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M2YxN2EwZWFlMjJkZTJkODc1ZjhmZDA4ZjI5NTAifQ=="/>
    <w:docVar w:name="KSO_WPS_MARK_KEY" w:val="c9d68caf-b1dc-4a1e-a8f3-a529a7b16a96"/>
  </w:docVars>
  <w:rsids>
    <w:rsidRoot w:val="46D502BE"/>
    <w:rsid w:val="000569D0"/>
    <w:rsid w:val="000B3120"/>
    <w:rsid w:val="000E5E4F"/>
    <w:rsid w:val="00144F3D"/>
    <w:rsid w:val="00157062"/>
    <w:rsid w:val="0016772A"/>
    <w:rsid w:val="00195D4F"/>
    <w:rsid w:val="001C0770"/>
    <w:rsid w:val="002B7EE4"/>
    <w:rsid w:val="002D2DDB"/>
    <w:rsid w:val="0031471E"/>
    <w:rsid w:val="003232B0"/>
    <w:rsid w:val="0036458D"/>
    <w:rsid w:val="00367B7F"/>
    <w:rsid w:val="00502BD6"/>
    <w:rsid w:val="00517133"/>
    <w:rsid w:val="00580C85"/>
    <w:rsid w:val="00581A94"/>
    <w:rsid w:val="005F17C1"/>
    <w:rsid w:val="00612263"/>
    <w:rsid w:val="00627F87"/>
    <w:rsid w:val="006921D3"/>
    <w:rsid w:val="007455FF"/>
    <w:rsid w:val="007660A9"/>
    <w:rsid w:val="007A6366"/>
    <w:rsid w:val="007B679C"/>
    <w:rsid w:val="007C5FD8"/>
    <w:rsid w:val="007F6B40"/>
    <w:rsid w:val="00981DC0"/>
    <w:rsid w:val="00984DA0"/>
    <w:rsid w:val="009A3262"/>
    <w:rsid w:val="00A775FC"/>
    <w:rsid w:val="00B94C39"/>
    <w:rsid w:val="00B97DBA"/>
    <w:rsid w:val="00BA7614"/>
    <w:rsid w:val="00BE2585"/>
    <w:rsid w:val="00C31D0C"/>
    <w:rsid w:val="00C63F68"/>
    <w:rsid w:val="00C70A32"/>
    <w:rsid w:val="00C77326"/>
    <w:rsid w:val="00C84D12"/>
    <w:rsid w:val="00CD1523"/>
    <w:rsid w:val="00D2256B"/>
    <w:rsid w:val="00D44A2F"/>
    <w:rsid w:val="00E57FCB"/>
    <w:rsid w:val="00E92A15"/>
    <w:rsid w:val="06C62F02"/>
    <w:rsid w:val="0D6D64AB"/>
    <w:rsid w:val="0E273371"/>
    <w:rsid w:val="1505553D"/>
    <w:rsid w:val="1BECFC1A"/>
    <w:rsid w:val="1F325180"/>
    <w:rsid w:val="1F7F294B"/>
    <w:rsid w:val="238444AD"/>
    <w:rsid w:val="2DF50795"/>
    <w:rsid w:val="33176FB2"/>
    <w:rsid w:val="34DFAE1E"/>
    <w:rsid w:val="38E928FC"/>
    <w:rsid w:val="3B366613"/>
    <w:rsid w:val="3C3420E0"/>
    <w:rsid w:val="3CFBC87F"/>
    <w:rsid w:val="41DC6398"/>
    <w:rsid w:val="45303661"/>
    <w:rsid w:val="46D502BE"/>
    <w:rsid w:val="4953791E"/>
    <w:rsid w:val="55646574"/>
    <w:rsid w:val="59FD0846"/>
    <w:rsid w:val="5CCB6D02"/>
    <w:rsid w:val="5E9B5041"/>
    <w:rsid w:val="5EAD733E"/>
    <w:rsid w:val="5F8179A9"/>
    <w:rsid w:val="648573BC"/>
    <w:rsid w:val="65C71020"/>
    <w:rsid w:val="66DE8199"/>
    <w:rsid w:val="6F160C36"/>
    <w:rsid w:val="6FF9D48F"/>
    <w:rsid w:val="7043715A"/>
    <w:rsid w:val="70785D38"/>
    <w:rsid w:val="763E83FC"/>
    <w:rsid w:val="78FB6307"/>
    <w:rsid w:val="7AD7044B"/>
    <w:rsid w:val="BFE7EF0E"/>
    <w:rsid w:val="C55C864A"/>
    <w:rsid w:val="CBFD8A16"/>
    <w:rsid w:val="E3F7C4CD"/>
    <w:rsid w:val="EFBE5B86"/>
    <w:rsid w:val="EFFFA5B3"/>
    <w:rsid w:val="F377E4FA"/>
    <w:rsid w:val="F9FDD908"/>
    <w:rsid w:val="FBFBBDE0"/>
    <w:rsid w:val="FD7F9AB3"/>
    <w:rsid w:val="FF66BC72"/>
    <w:rsid w:val="FFFFB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lang w:val="en-US" w:eastAsia="en-US"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lang w:eastAsia="zh-CN"/>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Plain Text"/>
    <w:basedOn w:val="1"/>
    <w:qFormat/>
    <w:uiPriority w:val="0"/>
    <w:rPr>
      <w:rFonts w:hint="eastAsia" w:ascii="宋体" w:hAnsi="Courier New"/>
      <w:szCs w:val="21"/>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paragraph" w:customStyle="1" w:styleId="11">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12">
    <w:name w:val="页眉 字符"/>
    <w:basedOn w:val="9"/>
    <w:link w:val="6"/>
    <w:qFormat/>
    <w:uiPriority w:val="0"/>
    <w:rPr>
      <w:rFonts w:ascii="Calibri" w:hAnsi="Calibri" w:eastAsia="宋体" w:cs="Times New Roman"/>
      <w:sz w:val="18"/>
      <w:szCs w:val="18"/>
      <w:lang w:eastAsia="en-US"/>
    </w:rPr>
  </w:style>
  <w:style w:type="character" w:customStyle="1" w:styleId="13">
    <w:name w:val="页脚 字符"/>
    <w:basedOn w:val="9"/>
    <w:link w:val="5"/>
    <w:qFormat/>
    <w:uiPriority w:val="0"/>
    <w:rPr>
      <w:rFonts w:ascii="Calibri" w:hAnsi="Calibri" w:eastAsia="宋体" w:cs="Times New Roman"/>
      <w:sz w:val="18"/>
      <w:szCs w:val="18"/>
      <w:lang w:eastAsia="en-US"/>
    </w:rPr>
  </w:style>
  <w:style w:type="character" w:customStyle="1" w:styleId="14">
    <w:name w:val="标题 1 字符"/>
    <w:basedOn w:val="9"/>
    <w:link w:val="2"/>
    <w:qFormat/>
    <w:uiPriority w:val="0"/>
    <w:rPr>
      <w:rFonts w:ascii="Calibri" w:hAnsi="Calibri" w:eastAsia="宋体" w:cs="Times New Roman"/>
      <w:b/>
      <w:bCs/>
      <w:kern w:val="44"/>
      <w:sz w:val="44"/>
      <w:szCs w:val="4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2289</Words>
  <Characters>2985</Characters>
  <Lines>23</Lines>
  <Paragraphs>6</Paragraphs>
  <TotalTime>785</TotalTime>
  <ScaleCrop>false</ScaleCrop>
  <LinksUpToDate>false</LinksUpToDate>
  <CharactersWithSpaces>3068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2025-05-08T18:56:00Z</dcterms:created>
  <dc:creator>俞洁</dc:creator>
  <cp:lastModifiedBy>俞洁</cp:lastModifiedBy>
  <dcterms:modified xsi:type="dcterms:W3CDTF">2026-04-22T06:31:07Z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505B5777FA60B215FB792C68941A1D8D_43</vt:lpwstr>
  </property>
  <property fmtid="{D5CDD505-2E9C-101B-9397-08002B2CF9AE}" pid="4" name="KSOTemplateDocerSaveRecord">
    <vt:lpwstr>eyJoZGlkIjoiMDNmM2YxN2EwZWFlMjJkZTJkODc1ZjhmZDA4ZjI5NTAiLCJ1c2VySWQiOiI1MDA1NjgzNDYifQ==</vt:lpwstr>
  </property>
</Properties>
</file>