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56E245">
      <w:pPr>
        <w:rPr>
          <w:rFonts w:hint="eastAsia"/>
        </w:rPr>
      </w:pPr>
      <w:r>
        <w:rPr>
          <w:rFonts w:hint="eastAsia"/>
        </w:rPr>
        <w:t>附件2：</w:t>
      </w:r>
    </w:p>
    <w:p w14:paraId="5A0A878D">
      <w:pPr>
        <w:pStyle w:val="2"/>
        <w:jc w:val="center"/>
        <w:rPr>
          <w:rFonts w:hint="eastAsia"/>
        </w:rPr>
      </w:pPr>
      <w:r>
        <w:rPr>
          <w:rFonts w:hint="eastAsia"/>
          <w:lang w:val="en-US" w:eastAsia="zh-CN"/>
        </w:rPr>
        <w:t>大学物理实验中心建设项目</w:t>
      </w:r>
      <w:r>
        <w:rPr>
          <w:rFonts w:hint="eastAsia"/>
        </w:rPr>
        <w:t>采购参数</w:t>
      </w:r>
    </w:p>
    <w:tbl>
      <w:tblPr>
        <w:tblStyle w:val="6"/>
        <w:tblW w:w="959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1956"/>
        <w:gridCol w:w="1763"/>
        <w:gridCol w:w="3216"/>
        <w:gridCol w:w="1263"/>
        <w:gridCol w:w="696"/>
      </w:tblGrid>
      <w:tr w14:paraId="49D706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696" w:type="dxa"/>
            <w:tcBorders>
              <w:tl2br w:val="nil"/>
              <w:tr2bl w:val="nil"/>
            </w:tcBorders>
            <w:shd w:val="clear" w:color="auto" w:fill="B5C7EA"/>
            <w:vAlign w:val="center"/>
          </w:tcPr>
          <w:p w14:paraId="16F5B26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956" w:type="dxa"/>
            <w:tcBorders>
              <w:tl2br w:val="nil"/>
              <w:tr2bl w:val="nil"/>
            </w:tcBorders>
            <w:shd w:val="clear" w:color="auto" w:fill="B5C7EA"/>
            <w:vAlign w:val="center"/>
          </w:tcPr>
          <w:p w14:paraId="4C5527C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实验名称</w:t>
            </w:r>
          </w:p>
        </w:tc>
        <w:tc>
          <w:tcPr>
            <w:tcW w:w="1763" w:type="dxa"/>
            <w:tcBorders>
              <w:tl2br w:val="nil"/>
              <w:tr2bl w:val="nil"/>
            </w:tcBorders>
            <w:shd w:val="clear" w:color="auto" w:fill="B5C7EA"/>
            <w:vAlign w:val="center"/>
          </w:tcPr>
          <w:p w14:paraId="0E41168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仪器设备</w:t>
            </w:r>
          </w:p>
        </w:tc>
        <w:tc>
          <w:tcPr>
            <w:tcW w:w="3216" w:type="dxa"/>
            <w:tcBorders>
              <w:tl2br w:val="nil"/>
              <w:tr2bl w:val="nil"/>
            </w:tcBorders>
            <w:shd w:val="clear" w:color="auto" w:fill="B5C7EA"/>
            <w:vAlign w:val="center"/>
          </w:tcPr>
          <w:p w14:paraId="4DE808B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参数</w:t>
            </w:r>
          </w:p>
        </w:tc>
        <w:tc>
          <w:tcPr>
            <w:tcW w:w="1263" w:type="dxa"/>
            <w:tcBorders>
              <w:tl2br w:val="nil"/>
              <w:tr2bl w:val="nil"/>
            </w:tcBorders>
            <w:shd w:val="clear" w:color="auto" w:fill="B5C7EA"/>
            <w:vAlign w:val="center"/>
          </w:tcPr>
          <w:p w14:paraId="7F9A24F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型号</w:t>
            </w:r>
          </w:p>
        </w:tc>
        <w:tc>
          <w:tcPr>
            <w:tcW w:w="696" w:type="dxa"/>
            <w:tcBorders>
              <w:tl2br w:val="nil"/>
              <w:tr2bl w:val="nil"/>
            </w:tcBorders>
            <w:shd w:val="clear" w:color="auto" w:fill="B5C7EA"/>
            <w:vAlign w:val="center"/>
          </w:tcPr>
          <w:p w14:paraId="09BDB4E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数量</w:t>
            </w:r>
          </w:p>
        </w:tc>
      </w:tr>
      <w:tr w14:paraId="65307F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2D7BB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9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64873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  <w:t>牛顿环、劈尖干涉实验</w:t>
            </w:r>
          </w:p>
          <w:p w14:paraId="0FDE7E7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17C98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woUserID w:val="1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woUserID w:val="1"/>
              </w:rPr>
              <w:t>1、数字化牛顿环实验仪（含牛顿环、劈尖、光源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  <w:woUserID w:val="1"/>
              </w:rPr>
              <w:t>、电源等</w:t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woUserID w:val="1"/>
              </w:rPr>
              <w:t>）</w:t>
            </w:r>
          </w:p>
        </w:tc>
        <w:tc>
          <w:tcPr>
            <w:tcW w:w="321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A52F0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top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  <w:woUserID w:val="1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woUserID w:val="1"/>
              </w:rPr>
              <w:t>可测内容:(1)观察等厚干涉现象;(2)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  <w:woUserID w:val="1"/>
              </w:rPr>
              <w:t>测定平凸透镜的球面半径；</w:t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woUserID w:val="1"/>
              </w:rPr>
              <w:t>(3)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  <w:woUserID w:val="1"/>
              </w:rPr>
              <w:t>测定平凹透镜的球面半径</w:t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woUserID w:val="1"/>
              </w:rPr>
              <w:t>;(4)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  <w:woUserID w:val="1"/>
              </w:rPr>
              <w:t>测定非球面透镜的</w:t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woUserID w:val="1"/>
              </w:rPr>
              <w:t>曲率半径;(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  <w:woUserID w:val="1"/>
              </w:rPr>
              <w:t>5</w:t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woUserID w:val="1"/>
              </w:rPr>
              <w:t>)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  <w:woUserID w:val="1"/>
              </w:rPr>
              <w:t>观察劈尖干涉现象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  <w:woUserID w:val="1"/>
              </w:rPr>
              <w:t>。</w:t>
            </w:r>
          </w:p>
          <w:p w14:paraId="274CD49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top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woUserID w:val="1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woUserID w:val="1"/>
              </w:rPr>
              <w:t>1、CCD高清摄像头（1080p）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  <w:woUserID w:val="1"/>
              </w:rPr>
              <w:t>、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  <w:woUserID w:val="1"/>
              </w:rPr>
              <w:t>配备</w:t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woUserID w:val="1"/>
              </w:rPr>
              <w:t>HDMI、USB等接口，可连显示器及电脑</w:t>
            </w:r>
          </w:p>
          <w:p w14:paraId="7E63E93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top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woUserID w:val="1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woUserID w:val="1"/>
              </w:rPr>
              <w:t>2、配10寸以上高清显示器</w:t>
            </w:r>
          </w:p>
          <w:p w14:paraId="75726BC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top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woUserID w:val="1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woUserID w:val="1"/>
              </w:rPr>
              <w:t>3、放大倍数20-135倍，可自动调节亮度、对比度等</w:t>
            </w:r>
          </w:p>
          <w:p w14:paraId="7D6F2B9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top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  <w:woUserID w:val="1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woUserID w:val="1"/>
              </w:rPr>
              <w:t>4、配计算机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  <w:woUserID w:val="1"/>
              </w:rPr>
              <w:t>测量</w:t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woUserID w:val="1"/>
              </w:rPr>
              <w:t>软件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  <w:woUserID w:val="1"/>
              </w:rPr>
              <w:t>或接显示器直接</w:t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woUserID w:val="1"/>
              </w:rPr>
              <w:t>测量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  <w:woUserID w:val="1"/>
              </w:rPr>
              <w:t>，测量精度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  <w:woUserID w:val="1"/>
              </w:rPr>
              <w:t>0.0001mm</w:t>
            </w:r>
          </w:p>
          <w:p w14:paraId="7C3B365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top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woUserID w:val="1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woUserID w:val="1"/>
              </w:rPr>
              <w:t>5、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  <w:woUserID w:val="1"/>
              </w:rPr>
              <w:t>底座移动</w:t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woUserID w:val="1"/>
              </w:rPr>
              <w:t>范围：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  <w:woUserID w:val="1"/>
              </w:rPr>
              <w:t>±12.5mm</w:t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woUserID w:val="1"/>
              </w:rPr>
              <w:t>mm，精度：0.001mm</w:t>
            </w:r>
          </w:p>
          <w:p w14:paraId="16C212C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  <w:woUserID w:val="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  <w:woUserID w:val="1"/>
              </w:rPr>
              <w:t>6、低压钠灯含电源</w:t>
            </w:r>
          </w:p>
        </w:tc>
        <w:tc>
          <w:tcPr>
            <w:tcW w:w="12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4C69A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  <w:t>BZXW-7</w:t>
            </w:r>
          </w:p>
        </w:tc>
        <w:tc>
          <w:tcPr>
            <w:tcW w:w="6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80E6C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</w:tr>
      <w:tr w14:paraId="705A22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96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0EB0A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FF"/>
                <w:sz w:val="18"/>
                <w:szCs w:val="18"/>
                <w:u w:val="none"/>
                <w:shd w:val="clear" w:color="auto" w:fill="auto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FF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2</w:t>
            </w:r>
          </w:p>
        </w:tc>
        <w:tc>
          <w:tcPr>
            <w:tcW w:w="1956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B1D9D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  <w:t>旋光效应</w:t>
            </w:r>
          </w:p>
          <w:p w14:paraId="5AB3C3A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  <w:p w14:paraId="22A8BF6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63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4F4E9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napToGrid w:val="0"/>
              <w:ind w:leftChars="0" w:right="0" w:right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  <w:t>1、旋光溶液浓度测量仪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（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含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  <w:t>旋光试管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、光源、电源等）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  <w:t>；</w:t>
            </w:r>
          </w:p>
        </w:tc>
        <w:tc>
          <w:tcPr>
            <w:tcW w:w="3216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9CDA1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napToGrid w:val="0"/>
              <w:ind w:leftChars="0" w:right="0" w:rightChars="0"/>
              <w:jc w:val="left"/>
              <w:textAlignment w:val="top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eastAsia="zh-CN" w:bidi="ar"/>
                <w:woUserID w:val="1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eastAsia="zh-CN" w:bidi="ar"/>
                <w:woUserID w:val="1"/>
              </w:rPr>
              <w:t>旋光度测量范围：-180°~180°；</w:t>
            </w:r>
          </w:p>
          <w:p w14:paraId="5C8DD94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napToGrid w:val="0"/>
              <w:ind w:leftChars="0" w:right="0" w:rightChars="0"/>
              <w:jc w:val="left"/>
              <w:textAlignment w:val="top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eastAsia="zh-CN" w:bidi="ar"/>
                <w:woUserID w:val="1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eastAsia="zh-CN" w:bidi="ar"/>
                <w:woUserID w:val="1"/>
              </w:rPr>
              <w:t>仪器光源：589.3nm</w:t>
            </w:r>
          </w:p>
          <w:p w14:paraId="75FBE76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napToGrid w:val="0"/>
              <w:ind w:leftChars="0" w:right="0" w:rightChars="0"/>
              <w:jc w:val="left"/>
              <w:textAlignment w:val="top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eastAsia="zh-CN" w:bidi="ar"/>
                <w:woUserID w:val="1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eastAsia="zh-CN" w:bidi="ar"/>
                <w:woUserID w:val="1"/>
              </w:rPr>
              <w:t>度盘格值：1°</w:t>
            </w:r>
          </w:p>
          <w:p w14:paraId="01C6BE1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napToGrid w:val="0"/>
              <w:ind w:leftChars="0" w:right="0" w:rightChars="0"/>
              <w:jc w:val="left"/>
              <w:textAlignment w:val="top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eastAsia="zh-CN" w:bidi="ar"/>
                <w:woUserID w:val="1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eastAsia="zh-CN" w:bidi="ar"/>
                <w:woUserID w:val="1"/>
              </w:rPr>
              <w:t>度盘游标读数值：0.05°</w:t>
            </w:r>
          </w:p>
          <w:p w14:paraId="12E8BC1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napToGrid w:val="0"/>
              <w:ind w:leftChars="0" w:right="0" w:rightChars="0"/>
              <w:jc w:val="left"/>
              <w:textAlignment w:val="top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eastAsia="zh-CN" w:bidi="ar"/>
                <w:woUserID w:val="1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eastAsia="zh-CN" w:bidi="ar"/>
                <w:woUserID w:val="1"/>
              </w:rPr>
              <w:t>放大镜放大倍数：4倍</w:t>
            </w:r>
          </w:p>
          <w:p w14:paraId="3888003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napToGrid w:val="0"/>
              <w:ind w:leftChars="0" w:right="0" w:rightChars="0"/>
              <w:jc w:val="left"/>
              <w:textAlignment w:val="top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eastAsia="zh-CN" w:bidi="ar"/>
                <w:woUserID w:val="1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eastAsia="zh-CN" w:bidi="ar"/>
                <w:woUserID w:val="1"/>
              </w:rPr>
              <w:t>试管长度：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woUserID w:val="1"/>
              </w:rPr>
              <w:t>10</w:t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eastAsia="zh-CN" w:bidi="ar"/>
                <w:woUserID w:val="1"/>
              </w:rPr>
              <w:t>cm\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woUserID w:val="1"/>
              </w:rPr>
              <w:t>2</w:t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eastAsia="zh-CN" w:bidi="ar"/>
                <w:woUserID w:val="1"/>
              </w:rPr>
              <w:t>0cm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eastAsia="zh-CN" w:bidi="ar"/>
                <w:woUserID w:val="1"/>
              </w:rPr>
              <w:t>（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:woUserID w:val="1"/>
              </w:rPr>
              <w:t>4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eastAsia="zh-CN" w:bidi="ar"/>
                <w:woUserID w:val="1"/>
              </w:rPr>
              <w:t>）</w:t>
            </w:r>
          </w:p>
          <w:p w14:paraId="6A6D8E7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napToGrid w:val="0"/>
              <w:ind w:leftChars="0" w:right="0" w:rightChars="0"/>
              <w:jc w:val="left"/>
              <w:textAlignment w:val="top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eastAsia="zh-CN" w:bidi="ar"/>
                <w:woUserID w:val="1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eastAsia="zh-CN" w:bidi="ar"/>
                <w:woUserID w:val="1"/>
              </w:rPr>
              <w:t>电源：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eastAsia="zh-CN" w:bidi="ar"/>
                <w:woUserID w:val="1"/>
              </w:rPr>
              <w:t>钠灯镇流器</w:t>
            </w:r>
          </w:p>
          <w:p w14:paraId="2993808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napToGrid w:val="0"/>
              <w:ind w:leftChars="0" w:right="0" w:rightChars="0"/>
              <w:jc w:val="left"/>
              <w:textAlignment w:val="top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eastAsia="zh-CN" w:bidi="ar"/>
                <w:woUserID w:val="1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eastAsia="zh-CN" w:bidi="ar"/>
                <w:woUserID w:val="1"/>
              </w:rPr>
              <w:t>尺寸仪器:540mm x220mm×380mm</w:t>
            </w:r>
          </w:p>
          <w:p w14:paraId="0A5A582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napToGrid w:val="0"/>
              <w:ind w:leftChars="0" w:right="0" w:rightChars="0"/>
              <w:jc w:val="left"/>
              <w:textAlignment w:val="top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eastAsia="zh-CN" w:bidi="ar"/>
                <w:woUserID w:val="1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eastAsia="zh-CN" w:bidi="ar"/>
                <w:woUserID w:val="1"/>
              </w:rPr>
              <w:t>净重：5kg</w:t>
            </w:r>
          </w:p>
        </w:tc>
        <w:tc>
          <w:tcPr>
            <w:tcW w:w="1263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32BAE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  <w:t>BZXG-3</w:t>
            </w:r>
          </w:p>
        </w:tc>
        <w:tc>
          <w:tcPr>
            <w:tcW w:w="696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5F190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</w:tr>
      <w:tr w14:paraId="5058C7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9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54034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5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242664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6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92B2C8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1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806D35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3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AA7FC1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9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4856E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DD812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9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FA5BB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5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501167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6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F25133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1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A749B9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3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068C90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9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D224F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</w:tbl>
    <w:p w14:paraId="74271772">
      <w:pPr>
        <w:spacing w:line="360" w:lineRule="auto"/>
        <w:jc w:val="left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备注：所有设备除以上规格要求，还需满足如下补充要求：</w:t>
      </w:r>
    </w:p>
    <w:p w14:paraId="59507684">
      <w:pPr>
        <w:spacing w:line="360" w:lineRule="auto"/>
        <w:jc w:val="left"/>
        <w:rPr>
          <w:rFonts w:hint="default" w:ascii="宋体" w:hAnsi="宋体" w:eastAsia="宋体"/>
          <w:b/>
          <w:bCs/>
          <w:lang w:val="en-US" w:eastAsia="zh-CN"/>
        </w:rPr>
      </w:pPr>
      <w:r>
        <w:rPr>
          <w:rFonts w:hint="eastAsia" w:ascii="宋体" w:hAnsi="宋体" w:eastAsia="宋体"/>
          <w:b/>
          <w:bCs/>
          <w:lang w:val="en-US" w:eastAsia="zh-CN"/>
        </w:rPr>
        <w:t>1、该项目对供货商有严格的时间要求，所有设备必须2026年8月28日之前到货。</w:t>
      </w:r>
    </w:p>
    <w:p w14:paraId="5C9D0E11">
      <w:pPr>
        <w:spacing w:line="360" w:lineRule="auto"/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  <w:lang w:val="en-US" w:eastAsia="zh-CN"/>
        </w:rPr>
        <w:t>2</w:t>
      </w:r>
      <w:r>
        <w:rPr>
          <w:rFonts w:ascii="宋体" w:hAnsi="宋体" w:eastAsia="宋体"/>
        </w:rPr>
        <w:t>、该项目为交钥匙工程</w:t>
      </w:r>
      <w:r>
        <w:rPr>
          <w:rFonts w:hint="eastAsia" w:ascii="宋体" w:hAnsi="宋体" w:eastAsia="宋体"/>
          <w:lang w:eastAsia="zh-CN"/>
        </w:rPr>
        <w:t>，</w:t>
      </w:r>
      <w:r>
        <w:rPr>
          <w:rFonts w:hint="eastAsia" w:ascii="宋体" w:hAnsi="宋体" w:eastAsia="宋体"/>
        </w:rPr>
        <w:t>所有设备报价包括但不限于附属设备及耗材等，</w:t>
      </w:r>
      <w:r>
        <w:rPr>
          <w:rFonts w:ascii="宋体" w:hAnsi="宋体" w:eastAsia="宋体"/>
        </w:rPr>
        <w:t>如涉及水电气改</w:t>
      </w:r>
      <w:bookmarkStart w:id="0" w:name="_GoBack"/>
      <w:bookmarkEnd w:id="0"/>
      <w:r>
        <w:rPr>
          <w:rFonts w:ascii="宋体" w:hAnsi="宋体" w:eastAsia="宋体"/>
        </w:rPr>
        <w:t>造较大，需在应标时告知，如未告知则视为包含在报价中；</w:t>
      </w:r>
    </w:p>
    <w:p w14:paraId="3156CEF3">
      <w:pPr>
        <w:spacing w:line="360" w:lineRule="auto"/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  <w:lang w:val="en-US" w:eastAsia="zh-CN"/>
        </w:rPr>
        <w:t>3</w:t>
      </w:r>
      <w:r>
        <w:rPr>
          <w:rFonts w:ascii="宋体" w:hAnsi="宋体" w:eastAsia="宋体"/>
        </w:rPr>
        <w:t>、</w:t>
      </w:r>
      <w:r>
        <w:rPr>
          <w:rFonts w:ascii="宋体" w:hAnsi="宋体" w:eastAsia="宋体"/>
        </w:rPr>
        <w:tab/>
      </w:r>
      <w:r>
        <w:rPr>
          <w:rFonts w:hint="eastAsia" w:ascii="宋体" w:hAnsi="宋体" w:eastAsia="宋体"/>
        </w:rPr>
        <w:t>所有产品需</w:t>
      </w:r>
      <w:r>
        <w:rPr>
          <w:rFonts w:ascii="宋体" w:hAnsi="宋体" w:eastAsia="宋体"/>
        </w:rPr>
        <w:t>提供产品手册、操作手册、培训手册等基础文档，包含（不限于）所列举的设备教学实验项目的教学文档。</w:t>
      </w:r>
    </w:p>
    <w:p w14:paraId="72A5FD0F">
      <w:pPr>
        <w:spacing w:line="360" w:lineRule="auto"/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  <w:lang w:val="en-US" w:eastAsia="zh-CN"/>
        </w:rPr>
        <w:t>4</w:t>
      </w:r>
      <w:r>
        <w:rPr>
          <w:rFonts w:ascii="宋体" w:hAnsi="宋体" w:eastAsia="宋体"/>
        </w:rPr>
        <w:t>、</w:t>
      </w:r>
      <w:r>
        <w:rPr>
          <w:rFonts w:ascii="宋体" w:hAnsi="宋体" w:eastAsia="宋体"/>
        </w:rPr>
        <w:tab/>
      </w:r>
      <w:r>
        <w:rPr>
          <w:rFonts w:hint="eastAsia" w:ascii="宋体" w:hAnsi="宋体" w:eastAsia="宋体"/>
        </w:rPr>
        <w:t>投标厂商需提供不少于三年的</w:t>
      </w:r>
      <w:r>
        <w:rPr>
          <w:rFonts w:ascii="宋体" w:hAnsi="宋体" w:eastAsia="宋体"/>
        </w:rPr>
        <w:t>产品保修期。</w:t>
      </w:r>
    </w:p>
    <w:p w14:paraId="3D26EE72">
      <w:pPr>
        <w:spacing w:line="360" w:lineRule="auto"/>
        <w:jc w:val="left"/>
        <w:rPr>
          <w:rFonts w:hint="eastAsia" w:ascii="宋体" w:hAnsi="宋体" w:eastAsia="宋体"/>
          <w:lang w:val="en-US" w:eastAsia="zh-CN"/>
        </w:rPr>
      </w:pPr>
      <w:r>
        <w:rPr>
          <w:rFonts w:hint="eastAsia" w:ascii="宋体" w:hAnsi="宋体" w:eastAsia="宋体"/>
          <w:lang w:val="en-US" w:eastAsia="zh-CN"/>
        </w:rPr>
        <w:t>5、以上设备除指定型号外，其他均需国家知名品牌商生产的设备。</w:t>
      </w:r>
    </w:p>
    <w:p w14:paraId="77810A3B">
      <w:pPr>
        <w:spacing w:line="360" w:lineRule="auto"/>
        <w:jc w:val="left"/>
        <w:rPr>
          <w:rFonts w:hint="eastAsia"/>
        </w:rPr>
      </w:pPr>
      <w:r>
        <w:rPr>
          <w:rFonts w:hint="eastAsia" w:ascii="宋体" w:hAnsi="宋体" w:eastAsia="宋体"/>
          <w:lang w:val="en-US" w:eastAsia="zh-CN"/>
        </w:rPr>
        <w:t>6、以上实验名称涉及设备存放地点为我校仙林校区（南京市栖霞区文澜路89号）。</w: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g3NTg5YmI1ZDE2MWUzNGVhNDM4Zjk1OWQzN2E2YjYifQ=="/>
  </w:docVars>
  <w:rsids>
    <w:rsidRoot w:val="00D81742"/>
    <w:rsid w:val="00011BA4"/>
    <w:rsid w:val="000436EF"/>
    <w:rsid w:val="000570AF"/>
    <w:rsid w:val="0014137F"/>
    <w:rsid w:val="0020122F"/>
    <w:rsid w:val="00233898"/>
    <w:rsid w:val="0029051D"/>
    <w:rsid w:val="00301E04"/>
    <w:rsid w:val="00397C47"/>
    <w:rsid w:val="003B5B4F"/>
    <w:rsid w:val="00446B1B"/>
    <w:rsid w:val="00490028"/>
    <w:rsid w:val="0049450F"/>
    <w:rsid w:val="004B219A"/>
    <w:rsid w:val="004B67C7"/>
    <w:rsid w:val="004B6CC1"/>
    <w:rsid w:val="004E300B"/>
    <w:rsid w:val="00585505"/>
    <w:rsid w:val="005B5113"/>
    <w:rsid w:val="00694B38"/>
    <w:rsid w:val="006F0BC6"/>
    <w:rsid w:val="00712F4D"/>
    <w:rsid w:val="00714E25"/>
    <w:rsid w:val="008252A9"/>
    <w:rsid w:val="008400E7"/>
    <w:rsid w:val="008A1496"/>
    <w:rsid w:val="008E2AF2"/>
    <w:rsid w:val="008F50D8"/>
    <w:rsid w:val="00907053"/>
    <w:rsid w:val="00936B48"/>
    <w:rsid w:val="009876D2"/>
    <w:rsid w:val="00A876F0"/>
    <w:rsid w:val="00BA3367"/>
    <w:rsid w:val="00BC335A"/>
    <w:rsid w:val="00CA7437"/>
    <w:rsid w:val="00D258BB"/>
    <w:rsid w:val="00D61A81"/>
    <w:rsid w:val="00D81742"/>
    <w:rsid w:val="00D90FE5"/>
    <w:rsid w:val="00DC1C90"/>
    <w:rsid w:val="00DE64AF"/>
    <w:rsid w:val="00F122A3"/>
    <w:rsid w:val="00FA704F"/>
    <w:rsid w:val="00FD5A10"/>
    <w:rsid w:val="00FE2C10"/>
    <w:rsid w:val="08405E92"/>
    <w:rsid w:val="0AC23053"/>
    <w:rsid w:val="0C3B58C7"/>
    <w:rsid w:val="0CAA43B7"/>
    <w:rsid w:val="10BF8F32"/>
    <w:rsid w:val="13F371C9"/>
    <w:rsid w:val="140263D0"/>
    <w:rsid w:val="2A503F3C"/>
    <w:rsid w:val="31F697EB"/>
    <w:rsid w:val="524F668F"/>
    <w:rsid w:val="55992B5C"/>
    <w:rsid w:val="5B61674D"/>
    <w:rsid w:val="5BF7E9C5"/>
    <w:rsid w:val="5C693288"/>
    <w:rsid w:val="607E634A"/>
    <w:rsid w:val="79312B96"/>
    <w:rsid w:val="7988112F"/>
    <w:rsid w:val="B3DD3C17"/>
    <w:rsid w:val="CEAEFAE6"/>
    <w:rsid w:val="FBBA9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2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link w:val="13"/>
    <w:qFormat/>
    <w:uiPriority w:val="0"/>
    <w:rPr>
      <w:rFonts w:hint="eastAsia" w:ascii="宋体" w:hAnsi="Courier New" w:eastAsia="宋体" w:cs="Times New Roman"/>
      <w:szCs w:val="21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2">
    <w:name w:val="标题 2 字符"/>
    <w:basedOn w:val="8"/>
    <w:link w:val="2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3">
    <w:name w:val="纯文本 字符"/>
    <w:basedOn w:val="8"/>
    <w:link w:val="3"/>
    <w:qFormat/>
    <w:uiPriority w:val="0"/>
    <w:rPr>
      <w:rFonts w:ascii="宋体" w:hAnsi="Courier New" w:eastAsia="宋体" w:cs="Times New Roman"/>
      <w:szCs w:val="21"/>
    </w:rPr>
  </w:style>
  <w:style w:type="character" w:customStyle="1" w:styleId="14">
    <w:name w:val="font11"/>
    <w:basedOn w:val="8"/>
    <w:qFormat/>
    <w:uiPriority w:val="0"/>
    <w:rPr>
      <w:rFonts w:hint="eastAsia" w:ascii="微软雅黑" w:hAnsi="微软雅黑" w:eastAsia="微软雅黑" w:cs="微软雅黑"/>
      <w:color w:val="000000"/>
      <w:sz w:val="18"/>
      <w:szCs w:val="18"/>
      <w:u w:val="none"/>
    </w:rPr>
  </w:style>
  <w:style w:type="character" w:customStyle="1" w:styleId="15">
    <w:name w:val="font5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Pages>1</Pages>
  <Words>628</Words>
  <Characters>737</Characters>
  <Lines>93</Lines>
  <Paragraphs>73</Paragraphs>
  <TotalTime>8</TotalTime>
  <ScaleCrop>false</ScaleCrop>
  <LinksUpToDate>false</LinksUpToDate>
  <CharactersWithSpaces>740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2025-05-09T21:48:00Z</dcterms:created>
  <dc:creator>帅辉明</dc:creator>
  <cp:lastModifiedBy>俞洁</cp:lastModifiedBy>
  <dcterms:modified xsi:type="dcterms:W3CDTF">2026-06-09T01:29:23Z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0B1C7D88F42242A2BF26031B312F9084_13</vt:lpwstr>
  </property>
  <property fmtid="{D5CDD505-2E9C-101B-9397-08002B2CF9AE}" pid="4" name="KSOTemplateDocerSaveRecord">
    <vt:lpwstr>eyJoZGlkIjoiMDNmM2YxN2EwZWFlMjJkZTJkODc1ZjhmZDA4ZjI5NTAiLCJ1c2VySWQiOiI1MDA1NjgzNDYifQ==</vt:lpwstr>
  </property>
</Properties>
</file>